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1646" w:rsidRPr="008A2E4E" w:rsidRDefault="00AE6EC8" w:rsidP="004E3604">
      <w:pPr>
        <w:widowControl w:val="0"/>
        <w:spacing w:after="0" w:line="240" w:lineRule="auto"/>
        <w:jc w:val="both"/>
        <w:rPr>
          <w:b/>
          <w:sz w:val="28"/>
          <w:lang w:val="kk-KZ"/>
        </w:rPr>
      </w:pPr>
      <w:r>
        <w:rPr>
          <w:b/>
          <w:sz w:val="28"/>
        </w:rPr>
        <w:t>Лекция №</w:t>
      </w:r>
      <w:r w:rsidR="00D45821">
        <w:rPr>
          <w:b/>
          <w:sz w:val="28"/>
        </w:rPr>
        <w:t>11</w:t>
      </w:r>
    </w:p>
    <w:p w:rsidR="001A2933" w:rsidRDefault="00D45821" w:rsidP="00D62191">
      <w:pPr>
        <w:widowControl w:val="0"/>
        <w:spacing w:after="0" w:line="240" w:lineRule="auto"/>
        <w:jc w:val="both"/>
        <w:rPr>
          <w:b/>
          <w:sz w:val="28"/>
          <w:lang w:val="kk-KZ"/>
        </w:rPr>
      </w:pPr>
      <w:r>
        <w:rPr>
          <w:b/>
          <w:sz w:val="28"/>
          <w:lang w:val="kk-KZ"/>
        </w:rPr>
        <w:t>Средства измерений</w:t>
      </w:r>
    </w:p>
    <w:p w:rsidR="00D45821" w:rsidRDefault="00D45821" w:rsidP="00D62191">
      <w:pPr>
        <w:widowControl w:val="0"/>
        <w:spacing w:after="0" w:line="240" w:lineRule="auto"/>
        <w:jc w:val="both"/>
        <w:rPr>
          <w:b/>
          <w:sz w:val="28"/>
          <w:lang w:val="kk-KZ"/>
        </w:rPr>
      </w:pPr>
    </w:p>
    <w:p w:rsidR="00D45821" w:rsidRPr="00D45821" w:rsidRDefault="00D45821" w:rsidP="00D45821">
      <w:pPr>
        <w:widowControl w:val="0"/>
        <w:spacing w:after="0" w:line="240" w:lineRule="auto"/>
        <w:ind w:firstLine="709"/>
        <w:rPr>
          <w:sz w:val="28"/>
          <w:lang w:val="kk-KZ"/>
        </w:rPr>
      </w:pPr>
      <w:r w:rsidRPr="00D45821">
        <w:rPr>
          <w:sz w:val="28"/>
          <w:lang w:val="kk-KZ"/>
        </w:rPr>
        <w:t>Средство измерения — это техническое устройство, используемое</w:t>
      </w:r>
      <w:r>
        <w:rPr>
          <w:sz w:val="28"/>
          <w:lang w:val="kk-KZ"/>
        </w:rPr>
        <w:t xml:space="preserve"> </w:t>
      </w:r>
      <w:r w:rsidRPr="00D45821">
        <w:rPr>
          <w:sz w:val="28"/>
          <w:lang w:val="kk-KZ"/>
        </w:rPr>
        <w:t>при измерениях и имеющее нор</w:t>
      </w:r>
      <w:r>
        <w:rPr>
          <w:sz w:val="28"/>
          <w:lang w:val="kk-KZ"/>
        </w:rPr>
        <w:t>мированные метрологические свой</w:t>
      </w:r>
      <w:r w:rsidRPr="00D45821">
        <w:rPr>
          <w:sz w:val="28"/>
          <w:lang w:val="kk-KZ"/>
        </w:rPr>
        <w:t>ства.</w:t>
      </w:r>
    </w:p>
    <w:p w:rsidR="00D45821" w:rsidRPr="00D45821" w:rsidRDefault="00D45821" w:rsidP="00D45821">
      <w:pPr>
        <w:widowControl w:val="0"/>
        <w:spacing w:after="0" w:line="240" w:lineRule="auto"/>
        <w:ind w:firstLine="709"/>
        <w:jc w:val="both"/>
        <w:rPr>
          <w:sz w:val="28"/>
          <w:lang w:val="kk-KZ"/>
        </w:rPr>
      </w:pPr>
      <w:r w:rsidRPr="00D45821">
        <w:rPr>
          <w:sz w:val="28"/>
          <w:lang w:val="kk-KZ"/>
        </w:rPr>
        <w:t xml:space="preserve">Технические устройства, предназначенные для обнаружения </w:t>
      </w:r>
      <w:r>
        <w:rPr>
          <w:sz w:val="28"/>
          <w:lang w:val="kk-KZ"/>
        </w:rPr>
        <w:t>(</w:t>
      </w:r>
      <w:r w:rsidRPr="00D45821">
        <w:rPr>
          <w:sz w:val="28"/>
          <w:lang w:val="kk-KZ"/>
        </w:rPr>
        <w:t>индикации) физических свойств, называются индикаторами (стрелка</w:t>
      </w:r>
      <w:r>
        <w:rPr>
          <w:sz w:val="28"/>
          <w:lang w:val="kk-KZ"/>
        </w:rPr>
        <w:t xml:space="preserve"> </w:t>
      </w:r>
      <w:r w:rsidRPr="00D45821">
        <w:rPr>
          <w:sz w:val="28"/>
          <w:lang w:val="kk-KZ"/>
        </w:rPr>
        <w:t>прибора, лакмусовая бумага). С помощью индикаторов устанавливается только наличие измеряемой физической величины интересующего нас свойства материи.</w:t>
      </w:r>
    </w:p>
    <w:p w:rsidR="00D45821" w:rsidRDefault="00D45821" w:rsidP="00D45821">
      <w:pPr>
        <w:widowControl w:val="0"/>
        <w:spacing w:after="0" w:line="240" w:lineRule="auto"/>
        <w:ind w:firstLine="709"/>
        <w:jc w:val="both"/>
        <w:rPr>
          <w:sz w:val="28"/>
          <w:lang w:val="kk-KZ"/>
        </w:rPr>
      </w:pPr>
      <w:r w:rsidRPr="00D45821">
        <w:rPr>
          <w:sz w:val="28"/>
          <w:lang w:val="kk-KZ"/>
        </w:rPr>
        <w:t>По метрологическому назначению средства измерений делятся</w:t>
      </w:r>
      <w:r>
        <w:rPr>
          <w:sz w:val="28"/>
          <w:lang w:val="kk-KZ"/>
        </w:rPr>
        <w:t xml:space="preserve"> </w:t>
      </w:r>
      <w:r w:rsidRPr="00D45821">
        <w:rPr>
          <w:sz w:val="28"/>
          <w:lang w:val="kk-KZ"/>
        </w:rPr>
        <w:t xml:space="preserve">на </w:t>
      </w:r>
      <w:r>
        <w:rPr>
          <w:sz w:val="28"/>
          <w:lang w:val="kk-KZ"/>
        </w:rPr>
        <w:t>о</w:t>
      </w:r>
      <w:r w:rsidRPr="00D45821">
        <w:rPr>
          <w:sz w:val="28"/>
          <w:lang w:val="kk-KZ"/>
        </w:rPr>
        <w:t>бразцовые и рабочие.</w:t>
      </w:r>
    </w:p>
    <w:p w:rsidR="00D45821" w:rsidRPr="00D45821" w:rsidRDefault="00D45821" w:rsidP="00D45821">
      <w:pPr>
        <w:widowControl w:val="0"/>
        <w:spacing w:after="0" w:line="240" w:lineRule="auto"/>
        <w:ind w:firstLine="709"/>
        <w:jc w:val="both"/>
        <w:rPr>
          <w:sz w:val="28"/>
          <w:lang w:val="kk-KZ"/>
        </w:rPr>
      </w:pPr>
      <w:r w:rsidRPr="00D45821">
        <w:rPr>
          <w:sz w:val="28"/>
          <w:lang w:val="kk-KZ"/>
        </w:rPr>
        <w:t>Образцовые средства измерения предназначены для поверки по ним</w:t>
      </w:r>
      <w:r>
        <w:rPr>
          <w:sz w:val="28"/>
          <w:lang w:val="kk-KZ"/>
        </w:rPr>
        <w:t xml:space="preserve"> </w:t>
      </w:r>
      <w:r w:rsidRPr="00D45821">
        <w:rPr>
          <w:sz w:val="28"/>
          <w:lang w:val="kk-KZ"/>
        </w:rPr>
        <w:t>других средств измерений, как рабочих, так и образцовых, менее высокой точности.</w:t>
      </w:r>
    </w:p>
    <w:p w:rsidR="00D45821" w:rsidRPr="00D45821" w:rsidRDefault="00D45821" w:rsidP="00D45821">
      <w:pPr>
        <w:widowControl w:val="0"/>
        <w:spacing w:after="0" w:line="240" w:lineRule="auto"/>
        <w:ind w:firstLine="709"/>
        <w:jc w:val="both"/>
        <w:rPr>
          <w:sz w:val="28"/>
          <w:lang w:val="kk-KZ"/>
        </w:rPr>
      </w:pPr>
      <w:r w:rsidRPr="00D45821">
        <w:rPr>
          <w:sz w:val="28"/>
          <w:lang w:val="kk-KZ"/>
        </w:rPr>
        <w:t>Рабочие средства измерений предназначены для измерения размеров величин, необходимых в разнообразной деятельности человека.</w:t>
      </w:r>
    </w:p>
    <w:p w:rsidR="00D45821" w:rsidRPr="00D45821" w:rsidRDefault="00D45821" w:rsidP="00D45821">
      <w:pPr>
        <w:widowControl w:val="0"/>
        <w:spacing w:after="0" w:line="240" w:lineRule="auto"/>
        <w:ind w:firstLine="709"/>
        <w:jc w:val="both"/>
        <w:rPr>
          <w:sz w:val="28"/>
          <w:lang w:val="kk-KZ"/>
        </w:rPr>
      </w:pPr>
      <w:r w:rsidRPr="00D45821">
        <w:rPr>
          <w:sz w:val="28"/>
          <w:lang w:val="kk-KZ"/>
        </w:rPr>
        <w:t>Сущность разделения средств измерений на образцовые и рабочие</w:t>
      </w:r>
      <w:r>
        <w:rPr>
          <w:sz w:val="28"/>
          <w:lang w:val="kk-KZ"/>
        </w:rPr>
        <w:t xml:space="preserve"> </w:t>
      </w:r>
      <w:r w:rsidRPr="00D45821">
        <w:rPr>
          <w:sz w:val="28"/>
          <w:lang w:val="kk-KZ"/>
        </w:rPr>
        <w:t>состоит не в конструкции и не в точности, а в их назначении.</w:t>
      </w:r>
    </w:p>
    <w:p w:rsidR="00D45821" w:rsidRPr="00D45821" w:rsidRDefault="00D45821" w:rsidP="00D45821">
      <w:pPr>
        <w:widowControl w:val="0"/>
        <w:spacing w:after="0" w:line="240" w:lineRule="auto"/>
        <w:ind w:firstLine="709"/>
        <w:jc w:val="both"/>
        <w:rPr>
          <w:sz w:val="28"/>
          <w:lang w:val="kk-KZ"/>
        </w:rPr>
      </w:pPr>
      <w:r w:rsidRPr="00D45821">
        <w:rPr>
          <w:sz w:val="28"/>
          <w:lang w:val="kk-KZ"/>
        </w:rPr>
        <w:t>К средствам измерения относятся:</w:t>
      </w:r>
    </w:p>
    <w:p w:rsidR="00D45821" w:rsidRDefault="00D45821" w:rsidP="00D45821">
      <w:pPr>
        <w:widowControl w:val="0"/>
        <w:spacing w:after="0" w:line="240" w:lineRule="auto"/>
        <w:ind w:firstLine="709"/>
        <w:jc w:val="both"/>
        <w:rPr>
          <w:sz w:val="28"/>
          <w:lang w:val="kk-KZ"/>
        </w:rPr>
      </w:pPr>
      <w:r w:rsidRPr="00D45821">
        <w:rPr>
          <w:sz w:val="28"/>
          <w:lang w:val="kk-KZ"/>
        </w:rPr>
        <w:t xml:space="preserve">– меры, предназначенные для воспроизведения физической величины заданного размера. </w:t>
      </w:r>
    </w:p>
    <w:p w:rsidR="00D45821" w:rsidRPr="00D45821" w:rsidRDefault="00D45821" w:rsidP="00D45821">
      <w:pPr>
        <w:widowControl w:val="0"/>
        <w:spacing w:after="0" w:line="240" w:lineRule="auto"/>
        <w:ind w:firstLine="709"/>
        <w:jc w:val="both"/>
        <w:rPr>
          <w:sz w:val="28"/>
          <w:lang w:val="kk-KZ"/>
        </w:rPr>
      </w:pPr>
      <w:r w:rsidRPr="00D45821">
        <w:rPr>
          <w:sz w:val="28"/>
          <w:lang w:val="kk-KZ"/>
        </w:rPr>
        <w:t>Различают однозначные и многозначные</w:t>
      </w:r>
      <w:r>
        <w:rPr>
          <w:sz w:val="28"/>
          <w:lang w:val="kk-KZ"/>
        </w:rPr>
        <w:t xml:space="preserve"> </w:t>
      </w:r>
      <w:r w:rsidRPr="00D45821">
        <w:rPr>
          <w:sz w:val="28"/>
          <w:lang w:val="kk-KZ"/>
        </w:rPr>
        <w:t>меры, а также наборы мер (гири, кварцевые генераторы и т. п.). Меры,</w:t>
      </w:r>
      <w:r>
        <w:rPr>
          <w:sz w:val="28"/>
          <w:lang w:val="kk-KZ"/>
        </w:rPr>
        <w:t xml:space="preserve"> </w:t>
      </w:r>
      <w:r w:rsidRPr="00D45821">
        <w:rPr>
          <w:sz w:val="28"/>
          <w:lang w:val="kk-KZ"/>
        </w:rPr>
        <w:t>воспроизводящие физические величины одного размера, называются</w:t>
      </w:r>
      <w:r>
        <w:rPr>
          <w:sz w:val="28"/>
          <w:lang w:val="kk-KZ"/>
        </w:rPr>
        <w:t xml:space="preserve"> </w:t>
      </w:r>
      <w:r w:rsidRPr="00D45821">
        <w:rPr>
          <w:sz w:val="28"/>
          <w:lang w:val="kk-KZ"/>
        </w:rPr>
        <w:t>однозначными. Многозначные меры могут воспроизводить ряд размеров физической величины, часто даже непрерывно заполняющих</w:t>
      </w:r>
      <w:r>
        <w:rPr>
          <w:sz w:val="28"/>
          <w:lang w:val="kk-KZ"/>
        </w:rPr>
        <w:t xml:space="preserve"> </w:t>
      </w:r>
      <w:r w:rsidRPr="00D45821">
        <w:rPr>
          <w:sz w:val="28"/>
          <w:lang w:val="kk-KZ"/>
        </w:rPr>
        <w:t>некоторый промежуток между определенными границами. Наиболее</w:t>
      </w:r>
      <w:r>
        <w:rPr>
          <w:sz w:val="28"/>
          <w:lang w:val="kk-KZ"/>
        </w:rPr>
        <w:t xml:space="preserve"> </w:t>
      </w:r>
      <w:r w:rsidRPr="00D45821">
        <w:rPr>
          <w:sz w:val="28"/>
          <w:lang w:val="kk-KZ"/>
        </w:rPr>
        <w:t>распространенными многознач</w:t>
      </w:r>
      <w:r>
        <w:rPr>
          <w:sz w:val="28"/>
          <w:lang w:val="kk-KZ"/>
        </w:rPr>
        <w:t>ными мерами являются миллиметро</w:t>
      </w:r>
      <w:r w:rsidRPr="00D45821">
        <w:rPr>
          <w:sz w:val="28"/>
          <w:lang w:val="kk-KZ"/>
        </w:rPr>
        <w:t>вая линейка, вариометр и конденсатор переменной емкости.</w:t>
      </w:r>
    </w:p>
    <w:p w:rsidR="00D45821" w:rsidRPr="00D45821" w:rsidRDefault="00D45821" w:rsidP="00D45821">
      <w:pPr>
        <w:widowControl w:val="0"/>
        <w:spacing w:after="0" w:line="240" w:lineRule="auto"/>
        <w:ind w:firstLine="709"/>
        <w:jc w:val="both"/>
        <w:rPr>
          <w:sz w:val="28"/>
          <w:lang w:val="kk-KZ"/>
        </w:rPr>
      </w:pPr>
      <w:r w:rsidRPr="00D45821">
        <w:rPr>
          <w:sz w:val="28"/>
          <w:lang w:val="kk-KZ"/>
        </w:rPr>
        <w:t>В наборах и магазинах отдельные меры могут объединяться в различных сочетаниях для воспроизведения некоторых промежуточных или суммарных, но обязательно дискретных размеров величин.</w:t>
      </w:r>
    </w:p>
    <w:p w:rsidR="00D45821" w:rsidRPr="00D45821" w:rsidRDefault="00D45821" w:rsidP="00D45821">
      <w:pPr>
        <w:widowControl w:val="0"/>
        <w:spacing w:after="0" w:line="240" w:lineRule="auto"/>
        <w:ind w:firstLine="709"/>
        <w:jc w:val="both"/>
        <w:rPr>
          <w:sz w:val="28"/>
          <w:lang w:val="kk-KZ"/>
        </w:rPr>
      </w:pPr>
      <w:r w:rsidRPr="00D45821">
        <w:rPr>
          <w:sz w:val="28"/>
          <w:lang w:val="kk-KZ"/>
        </w:rPr>
        <w:t>В магазинах меры объединены в одно механическое целое, снабженное специальными переключателями, которые связаны с отсчетными устройствами. В противоположность этому, набор состоит обычно</w:t>
      </w:r>
      <w:r>
        <w:rPr>
          <w:sz w:val="28"/>
          <w:lang w:val="kk-KZ"/>
        </w:rPr>
        <w:t xml:space="preserve"> </w:t>
      </w:r>
      <w:r w:rsidRPr="00D45821">
        <w:rPr>
          <w:sz w:val="28"/>
          <w:lang w:val="kk-KZ"/>
        </w:rPr>
        <w:t>из нескольких мер, которые могут выполнять свои функции как в отдельности, так и в различных соче</w:t>
      </w:r>
      <w:r>
        <w:rPr>
          <w:sz w:val="28"/>
          <w:lang w:val="kk-KZ"/>
        </w:rPr>
        <w:t>таниях друг с другом (набор кон</w:t>
      </w:r>
      <w:r w:rsidRPr="00D45821">
        <w:rPr>
          <w:sz w:val="28"/>
          <w:lang w:val="kk-KZ"/>
        </w:rPr>
        <w:t>цевых мер длины, набор гирь, набор мер добротности и индуктивности и т. д.).</w:t>
      </w:r>
    </w:p>
    <w:p w:rsidR="00D45821" w:rsidRPr="00D45821" w:rsidRDefault="00D45821" w:rsidP="00D45821">
      <w:pPr>
        <w:widowControl w:val="0"/>
        <w:spacing w:after="0" w:line="240" w:lineRule="auto"/>
        <w:ind w:firstLine="709"/>
        <w:jc w:val="both"/>
        <w:rPr>
          <w:sz w:val="28"/>
          <w:lang w:val="kk-KZ"/>
        </w:rPr>
      </w:pPr>
      <w:r w:rsidRPr="00D45821">
        <w:rPr>
          <w:sz w:val="28"/>
          <w:lang w:val="kk-KZ"/>
        </w:rPr>
        <w:t>Сравнение с мерой выполняют с помощью специальных технических средств — компараторов (равноплечие весы, измерительный</w:t>
      </w:r>
      <w:r>
        <w:rPr>
          <w:sz w:val="28"/>
          <w:lang w:val="kk-KZ"/>
        </w:rPr>
        <w:t xml:space="preserve"> </w:t>
      </w:r>
      <w:r w:rsidRPr="00D45821">
        <w:rPr>
          <w:sz w:val="28"/>
          <w:lang w:val="kk-KZ"/>
        </w:rPr>
        <w:t>мост и т. п.).</w:t>
      </w:r>
    </w:p>
    <w:p w:rsidR="00D45821" w:rsidRPr="00D45821" w:rsidRDefault="00D45821" w:rsidP="00D45821">
      <w:pPr>
        <w:widowControl w:val="0"/>
        <w:spacing w:after="0" w:line="240" w:lineRule="auto"/>
        <w:ind w:firstLine="709"/>
        <w:jc w:val="both"/>
        <w:rPr>
          <w:sz w:val="28"/>
          <w:lang w:val="kk-KZ"/>
        </w:rPr>
      </w:pPr>
      <w:r w:rsidRPr="00D45821">
        <w:rPr>
          <w:sz w:val="28"/>
          <w:lang w:val="kk-KZ"/>
        </w:rPr>
        <w:t xml:space="preserve">К однозначным мерам относятся образцы и образцовые вещества. </w:t>
      </w:r>
      <w:r w:rsidRPr="00D45821">
        <w:rPr>
          <w:b/>
          <w:sz w:val="28"/>
          <w:lang w:val="kk-KZ"/>
        </w:rPr>
        <w:t>Стандартные образцы состава и свойств веществ</w:t>
      </w:r>
      <w:r w:rsidRPr="00D45821">
        <w:rPr>
          <w:sz w:val="28"/>
          <w:lang w:val="kk-KZ"/>
        </w:rPr>
        <w:t xml:space="preserve"> и материалов</w:t>
      </w:r>
      <w:r>
        <w:rPr>
          <w:sz w:val="28"/>
          <w:lang w:val="kk-KZ"/>
        </w:rPr>
        <w:t xml:space="preserve"> </w:t>
      </w:r>
      <w:r w:rsidRPr="00D45821">
        <w:rPr>
          <w:sz w:val="28"/>
          <w:lang w:val="kk-KZ"/>
        </w:rPr>
        <w:t>представляют собой специально оформленные тела или пробы вещества определенного и строго регламентированного содержания, одно</w:t>
      </w:r>
      <w:r>
        <w:rPr>
          <w:sz w:val="28"/>
          <w:lang w:val="kk-KZ"/>
        </w:rPr>
        <w:t xml:space="preserve"> </w:t>
      </w:r>
      <w:r w:rsidRPr="00D45821">
        <w:rPr>
          <w:sz w:val="28"/>
          <w:lang w:val="kk-KZ"/>
        </w:rPr>
        <w:t>из свойств которых, при определенных условиях, является величиной</w:t>
      </w:r>
      <w:r>
        <w:rPr>
          <w:sz w:val="28"/>
          <w:lang w:val="kk-KZ"/>
        </w:rPr>
        <w:t xml:space="preserve"> </w:t>
      </w:r>
      <w:r w:rsidRPr="00D45821">
        <w:rPr>
          <w:sz w:val="28"/>
          <w:lang w:val="kk-KZ"/>
        </w:rPr>
        <w:t xml:space="preserve">с известным </w:t>
      </w:r>
      <w:r w:rsidRPr="00D45821">
        <w:rPr>
          <w:sz w:val="28"/>
          <w:lang w:val="kk-KZ"/>
        </w:rPr>
        <w:lastRenderedPageBreak/>
        <w:t>значением. К ним относятся образцы твердости, шероховатости, белой поверхности, а также стандартные образцы, используемые при поверке приборов для определения механических свойств</w:t>
      </w:r>
      <w:r>
        <w:rPr>
          <w:sz w:val="28"/>
          <w:lang w:val="kk-KZ"/>
        </w:rPr>
        <w:t xml:space="preserve"> </w:t>
      </w:r>
      <w:r w:rsidRPr="00D45821">
        <w:rPr>
          <w:sz w:val="28"/>
          <w:lang w:val="kk-KZ"/>
        </w:rPr>
        <w:t>материалов. Образцовые вещества играют большую роль в создании реперных точек при осуществлении шкал. Например, чистый цинк служит для воспроизведения температуры 419,58 °C, золото — 1064,43 °C.</w:t>
      </w:r>
    </w:p>
    <w:p w:rsidR="00D45821" w:rsidRPr="00D45821" w:rsidRDefault="00D45821" w:rsidP="00D45821">
      <w:pPr>
        <w:widowControl w:val="0"/>
        <w:spacing w:after="0" w:line="240" w:lineRule="auto"/>
        <w:ind w:firstLine="709"/>
        <w:jc w:val="both"/>
        <w:rPr>
          <w:sz w:val="28"/>
          <w:lang w:val="kk-KZ"/>
        </w:rPr>
      </w:pPr>
      <w:r w:rsidRPr="00D45821">
        <w:rPr>
          <w:sz w:val="28"/>
          <w:lang w:val="kk-KZ"/>
        </w:rPr>
        <w:t>В зависимости от погрешности аттестации, меры подразделяются</w:t>
      </w:r>
      <w:r>
        <w:rPr>
          <w:sz w:val="28"/>
          <w:lang w:val="kk-KZ"/>
        </w:rPr>
        <w:t xml:space="preserve"> </w:t>
      </w:r>
      <w:r w:rsidRPr="00D45821">
        <w:rPr>
          <w:sz w:val="28"/>
          <w:lang w:val="kk-KZ"/>
        </w:rPr>
        <w:t>на разряды (меры 1‑го, 2‑го и т. д. разрядов), а погрешность мер является основой их деления на классы. Меры, которым присвоен тот или</w:t>
      </w:r>
      <w:r>
        <w:rPr>
          <w:sz w:val="28"/>
          <w:lang w:val="kk-KZ"/>
        </w:rPr>
        <w:t xml:space="preserve"> </w:t>
      </w:r>
      <w:r w:rsidRPr="00D45821">
        <w:rPr>
          <w:sz w:val="28"/>
          <w:lang w:val="kk-KZ"/>
        </w:rPr>
        <w:t>иной разряд, применяются для поверки измерительных средств и называются образцовыми.</w:t>
      </w:r>
    </w:p>
    <w:p w:rsidR="00D45821" w:rsidRPr="00D45821" w:rsidRDefault="00D45821" w:rsidP="00D45821">
      <w:pPr>
        <w:widowControl w:val="0"/>
        <w:spacing w:after="0" w:line="240" w:lineRule="auto"/>
        <w:ind w:firstLine="709"/>
        <w:jc w:val="both"/>
        <w:rPr>
          <w:sz w:val="28"/>
          <w:lang w:val="kk-KZ"/>
        </w:rPr>
      </w:pPr>
      <w:r w:rsidRPr="00D45821">
        <w:rPr>
          <w:sz w:val="28"/>
          <w:lang w:val="kk-KZ"/>
        </w:rPr>
        <w:t>– Измерительные преобразователи — это средства измерений, перерабатывающие измерительную информацию в форму, удобную для</w:t>
      </w:r>
      <w:r>
        <w:rPr>
          <w:sz w:val="28"/>
          <w:lang w:val="kk-KZ"/>
        </w:rPr>
        <w:t xml:space="preserve"> </w:t>
      </w:r>
      <w:r w:rsidRPr="00D45821">
        <w:rPr>
          <w:sz w:val="28"/>
          <w:lang w:val="kk-KZ"/>
        </w:rPr>
        <w:t>дальнейшего преобразования, передачи, хранения и обработки, но, как</w:t>
      </w:r>
      <w:r>
        <w:rPr>
          <w:sz w:val="28"/>
          <w:lang w:val="kk-KZ"/>
        </w:rPr>
        <w:t xml:space="preserve"> </w:t>
      </w:r>
      <w:r w:rsidRPr="00D45821">
        <w:rPr>
          <w:sz w:val="28"/>
          <w:lang w:val="kk-KZ"/>
        </w:rPr>
        <w:t>правило, недоступную для непосредственного восприятия наблюдателем (термопары, измерительные усилители и др.).</w:t>
      </w:r>
    </w:p>
    <w:p w:rsidR="00D45821" w:rsidRPr="00D45821" w:rsidRDefault="00D45821" w:rsidP="00D45821">
      <w:pPr>
        <w:widowControl w:val="0"/>
        <w:spacing w:after="0" w:line="240" w:lineRule="auto"/>
        <w:ind w:firstLine="709"/>
        <w:jc w:val="both"/>
        <w:rPr>
          <w:sz w:val="28"/>
          <w:lang w:val="kk-KZ"/>
        </w:rPr>
      </w:pPr>
      <w:r w:rsidRPr="00D45821">
        <w:rPr>
          <w:sz w:val="28"/>
          <w:lang w:val="kk-KZ"/>
        </w:rPr>
        <w:t>Преобразуемая величина называется входной, а результат преобразования — выходной величиной. Соотношение между ними задается функцией преобразования (статической характеристикой). Если</w:t>
      </w:r>
      <w:r>
        <w:rPr>
          <w:sz w:val="28"/>
          <w:lang w:val="kk-KZ"/>
        </w:rPr>
        <w:t xml:space="preserve"> </w:t>
      </w:r>
      <w:r w:rsidRPr="00D45821">
        <w:rPr>
          <w:sz w:val="28"/>
          <w:lang w:val="kk-KZ"/>
        </w:rPr>
        <w:t>в результате преобразования физическая природа величины не изменяется, а функция преобразования является линейной, то преобразователь называется масштабным, или усилителем (усилители напряжения, измерительные микроскопы, электронные усилители). Слово</w:t>
      </w:r>
      <w:r>
        <w:rPr>
          <w:sz w:val="28"/>
          <w:lang w:val="kk-KZ"/>
        </w:rPr>
        <w:t xml:space="preserve"> </w:t>
      </w:r>
      <w:r w:rsidRPr="00D45821">
        <w:rPr>
          <w:sz w:val="28"/>
          <w:lang w:val="kk-KZ"/>
        </w:rPr>
        <w:t>«усилитель» обычно употребляется с определением, которое приписывается ему в зависимости от рода преобразуемой величины (усилитель напряжения, гидравлический усилитель) или от вида единичных</w:t>
      </w:r>
      <w:r>
        <w:rPr>
          <w:sz w:val="28"/>
          <w:lang w:val="kk-KZ"/>
        </w:rPr>
        <w:t xml:space="preserve"> </w:t>
      </w:r>
      <w:r w:rsidRPr="00D45821">
        <w:rPr>
          <w:sz w:val="28"/>
          <w:lang w:val="kk-KZ"/>
        </w:rPr>
        <w:t>преобразований, происходящих в нем (ламповый усилитель, струйный</w:t>
      </w:r>
      <w:r>
        <w:rPr>
          <w:sz w:val="28"/>
          <w:lang w:val="kk-KZ"/>
        </w:rPr>
        <w:t xml:space="preserve"> </w:t>
      </w:r>
      <w:r w:rsidRPr="00D45821">
        <w:rPr>
          <w:sz w:val="28"/>
          <w:lang w:val="kk-KZ"/>
        </w:rPr>
        <w:t>усилитель). В тех случаях, когда в преобразователе входная величина</w:t>
      </w:r>
      <w:r>
        <w:rPr>
          <w:sz w:val="28"/>
          <w:lang w:val="kk-KZ"/>
        </w:rPr>
        <w:t xml:space="preserve"> </w:t>
      </w:r>
      <w:r w:rsidRPr="00D45821">
        <w:rPr>
          <w:sz w:val="28"/>
          <w:lang w:val="kk-KZ"/>
        </w:rPr>
        <w:t>превращается в другую по физической природе величину, он получает название по видам этих величин (электромеханический, пневмоемкостный и т. д.).</w:t>
      </w:r>
    </w:p>
    <w:p w:rsidR="00D45821" w:rsidRPr="00D45821" w:rsidRDefault="00D45821" w:rsidP="00D45821">
      <w:pPr>
        <w:widowControl w:val="0"/>
        <w:spacing w:after="0" w:line="240" w:lineRule="auto"/>
        <w:ind w:firstLine="709"/>
        <w:jc w:val="both"/>
        <w:rPr>
          <w:sz w:val="28"/>
          <w:lang w:val="kk-KZ"/>
        </w:rPr>
      </w:pPr>
      <w:r w:rsidRPr="00D45821">
        <w:rPr>
          <w:sz w:val="28"/>
          <w:lang w:val="kk-KZ"/>
        </w:rPr>
        <w:t>По месту, занимаемому в приборе, преобразователи подразделяются на первичные, к которым подводится непосредственно измеряемая</w:t>
      </w:r>
      <w:r>
        <w:rPr>
          <w:sz w:val="28"/>
          <w:lang w:val="kk-KZ"/>
        </w:rPr>
        <w:t xml:space="preserve"> </w:t>
      </w:r>
      <w:r w:rsidRPr="00D45821">
        <w:rPr>
          <w:sz w:val="28"/>
          <w:lang w:val="kk-KZ"/>
        </w:rPr>
        <w:t>физическая величина; передающие, на выходе которых образуются величины, удобные для их регистрации и передачи на расстояние; промежуточные, занимающие в измерительной цепи место после первичных.</w:t>
      </w:r>
    </w:p>
    <w:p w:rsidR="00D45821" w:rsidRPr="00D45821" w:rsidRDefault="00D45821" w:rsidP="00D45821">
      <w:pPr>
        <w:widowControl w:val="0"/>
        <w:spacing w:after="0" w:line="240" w:lineRule="auto"/>
        <w:ind w:firstLine="709"/>
        <w:jc w:val="both"/>
        <w:rPr>
          <w:sz w:val="28"/>
          <w:lang w:val="kk-KZ"/>
        </w:rPr>
      </w:pPr>
      <w:r w:rsidRPr="00D45821">
        <w:rPr>
          <w:sz w:val="28"/>
          <w:lang w:val="kk-KZ"/>
        </w:rPr>
        <w:t>– Измерительные приборы относятся к средствам измерений, предназначенным для получения измерительной информации о величине, подлежащей измерению, в форме, удобной для восприятия наблюдателем.</w:t>
      </w:r>
    </w:p>
    <w:p w:rsidR="00D45821" w:rsidRPr="00D45821" w:rsidRDefault="00D45821" w:rsidP="00D45821">
      <w:pPr>
        <w:widowControl w:val="0"/>
        <w:spacing w:after="0" w:line="240" w:lineRule="auto"/>
        <w:ind w:firstLine="709"/>
        <w:jc w:val="both"/>
        <w:rPr>
          <w:sz w:val="28"/>
          <w:lang w:val="kk-KZ"/>
        </w:rPr>
      </w:pPr>
      <w:r w:rsidRPr="00D45821">
        <w:rPr>
          <w:sz w:val="28"/>
          <w:lang w:val="kk-KZ"/>
        </w:rPr>
        <w:t>Наибольшее распространение получили приборы прямого действия,</w:t>
      </w:r>
      <w:r>
        <w:rPr>
          <w:sz w:val="28"/>
          <w:lang w:val="kk-KZ"/>
        </w:rPr>
        <w:t xml:space="preserve"> </w:t>
      </w:r>
      <w:r w:rsidRPr="00D45821">
        <w:rPr>
          <w:sz w:val="28"/>
          <w:lang w:val="kk-KZ"/>
        </w:rPr>
        <w:t>при использовании которых измеряемая величина подвергается ряду последовательных преобразований в одном направлении, т. е. без возвращения к исходной величине. К приборам прямого действия относится</w:t>
      </w:r>
      <w:r>
        <w:rPr>
          <w:sz w:val="28"/>
          <w:lang w:val="kk-KZ"/>
        </w:rPr>
        <w:t xml:space="preserve"> </w:t>
      </w:r>
      <w:r w:rsidRPr="00D45821">
        <w:rPr>
          <w:sz w:val="28"/>
          <w:lang w:val="kk-KZ"/>
        </w:rPr>
        <w:t>большинство манометров, термометров, амперметров, вольтметров и т. д.</w:t>
      </w:r>
    </w:p>
    <w:p w:rsidR="00D45821" w:rsidRPr="00D45821" w:rsidRDefault="00D45821" w:rsidP="00D45821">
      <w:pPr>
        <w:widowControl w:val="0"/>
        <w:spacing w:after="0" w:line="240" w:lineRule="auto"/>
        <w:ind w:firstLine="709"/>
        <w:jc w:val="both"/>
        <w:rPr>
          <w:sz w:val="28"/>
          <w:lang w:val="kk-KZ"/>
        </w:rPr>
      </w:pPr>
      <w:r w:rsidRPr="00D45821">
        <w:rPr>
          <w:sz w:val="28"/>
          <w:lang w:val="kk-KZ"/>
        </w:rPr>
        <w:t>Значительно большими точностными возможностями обладают</w:t>
      </w:r>
      <w:r>
        <w:rPr>
          <w:sz w:val="28"/>
          <w:lang w:val="kk-KZ"/>
        </w:rPr>
        <w:t xml:space="preserve"> </w:t>
      </w:r>
      <w:r w:rsidRPr="00D45821">
        <w:rPr>
          <w:sz w:val="28"/>
          <w:lang w:val="kk-KZ"/>
        </w:rPr>
        <w:t>приборы сравнения, предназначенные для сравнения измеряемых</w:t>
      </w:r>
      <w:r>
        <w:rPr>
          <w:sz w:val="28"/>
          <w:lang w:val="kk-KZ"/>
        </w:rPr>
        <w:t xml:space="preserve"> </w:t>
      </w:r>
      <w:r w:rsidRPr="00D45821">
        <w:rPr>
          <w:sz w:val="28"/>
          <w:lang w:val="kk-KZ"/>
        </w:rPr>
        <w:t xml:space="preserve">величин с величинами, значения которых известны. Сравнение осуществляется с </w:t>
      </w:r>
      <w:r w:rsidRPr="00D45821">
        <w:rPr>
          <w:sz w:val="28"/>
          <w:lang w:val="kk-KZ"/>
        </w:rPr>
        <w:lastRenderedPageBreak/>
        <w:t>помощью компенсационных или мостовых цепей. Компенсационные цепи применяются для сравнения активных величин,</w:t>
      </w:r>
      <w:r>
        <w:rPr>
          <w:sz w:val="28"/>
          <w:lang w:val="kk-KZ"/>
        </w:rPr>
        <w:t xml:space="preserve"> </w:t>
      </w:r>
      <w:r w:rsidRPr="00D45821">
        <w:rPr>
          <w:sz w:val="28"/>
          <w:lang w:val="kk-KZ"/>
        </w:rPr>
        <w:t>т. е. несущих в себе некоторый запас</w:t>
      </w:r>
      <w:r>
        <w:rPr>
          <w:sz w:val="28"/>
          <w:lang w:val="kk-KZ"/>
        </w:rPr>
        <w:t xml:space="preserve"> энергии (сил, давлений и момен</w:t>
      </w:r>
      <w:r w:rsidRPr="00D45821">
        <w:rPr>
          <w:sz w:val="28"/>
          <w:lang w:val="kk-KZ"/>
        </w:rPr>
        <w:t>тов сил, электрических напряжений</w:t>
      </w:r>
      <w:r>
        <w:rPr>
          <w:sz w:val="28"/>
          <w:lang w:val="kk-KZ"/>
        </w:rPr>
        <w:t xml:space="preserve"> и токов, яркости источников из</w:t>
      </w:r>
      <w:r w:rsidRPr="00D45821">
        <w:rPr>
          <w:sz w:val="28"/>
          <w:lang w:val="kk-KZ"/>
        </w:rPr>
        <w:t>лучения и т. д.). Сравнение проводится путем встречного включения</w:t>
      </w:r>
      <w:r>
        <w:rPr>
          <w:sz w:val="28"/>
          <w:lang w:val="kk-KZ"/>
        </w:rPr>
        <w:t xml:space="preserve"> </w:t>
      </w:r>
      <w:r w:rsidRPr="00D45821">
        <w:rPr>
          <w:sz w:val="28"/>
          <w:lang w:val="kk-KZ"/>
        </w:rPr>
        <w:t>этих величин в единый контур и наблюдения за их разнос</w:t>
      </w:r>
      <w:r>
        <w:rPr>
          <w:sz w:val="28"/>
          <w:lang w:val="kk-KZ"/>
        </w:rPr>
        <w:t>тным эффек</w:t>
      </w:r>
      <w:r w:rsidRPr="00D45821">
        <w:rPr>
          <w:sz w:val="28"/>
          <w:lang w:val="kk-KZ"/>
        </w:rPr>
        <w:t>том. По этому принципу работают такие приборы, как равноплечие</w:t>
      </w:r>
      <w:r>
        <w:rPr>
          <w:sz w:val="28"/>
          <w:lang w:val="kk-KZ"/>
        </w:rPr>
        <w:t xml:space="preserve"> </w:t>
      </w:r>
      <w:r w:rsidRPr="00D45821">
        <w:rPr>
          <w:sz w:val="28"/>
          <w:lang w:val="kk-KZ"/>
        </w:rPr>
        <w:t>и неравноплечие весы (сравнение</w:t>
      </w:r>
      <w:r>
        <w:rPr>
          <w:sz w:val="28"/>
          <w:lang w:val="kk-KZ"/>
        </w:rPr>
        <w:t xml:space="preserve"> на рычаге силовых эффектов дей</w:t>
      </w:r>
      <w:r w:rsidRPr="00D45821">
        <w:rPr>
          <w:sz w:val="28"/>
          <w:lang w:val="kk-KZ"/>
        </w:rPr>
        <w:t>ствия масс), грузопоршневые и грузопружинные манометрические вакуумметрические приборы (сравнение на поршне силовых эффектов</w:t>
      </w:r>
      <w:r>
        <w:rPr>
          <w:sz w:val="28"/>
          <w:lang w:val="kk-KZ"/>
        </w:rPr>
        <w:t xml:space="preserve"> </w:t>
      </w:r>
      <w:r w:rsidRPr="00D45821">
        <w:rPr>
          <w:sz w:val="28"/>
          <w:lang w:val="kk-KZ"/>
        </w:rPr>
        <w:t>измеряемого давления и мер массы) и др.</w:t>
      </w:r>
    </w:p>
    <w:p w:rsidR="00D45821" w:rsidRPr="00D45821" w:rsidRDefault="00D45821" w:rsidP="00D45821">
      <w:pPr>
        <w:widowControl w:val="0"/>
        <w:spacing w:after="0" w:line="240" w:lineRule="auto"/>
        <w:ind w:firstLine="709"/>
        <w:jc w:val="both"/>
        <w:rPr>
          <w:sz w:val="28"/>
          <w:lang w:val="kk-KZ"/>
        </w:rPr>
      </w:pPr>
      <w:r w:rsidRPr="00D45821">
        <w:rPr>
          <w:sz w:val="28"/>
          <w:lang w:val="kk-KZ"/>
        </w:rPr>
        <w:t>Для сравнения пассивных величин (электрические, гидравлические, пневматические и другие с</w:t>
      </w:r>
      <w:r>
        <w:rPr>
          <w:sz w:val="28"/>
          <w:lang w:val="kk-KZ"/>
        </w:rPr>
        <w:t>опротивления) применяются мосто</w:t>
      </w:r>
      <w:r w:rsidRPr="00D45821">
        <w:rPr>
          <w:sz w:val="28"/>
          <w:lang w:val="kk-KZ"/>
        </w:rPr>
        <w:t>вые цепи типа электрических уравновешенных или неуравновешенных</w:t>
      </w:r>
      <w:r>
        <w:rPr>
          <w:sz w:val="28"/>
          <w:lang w:val="kk-KZ"/>
        </w:rPr>
        <w:t xml:space="preserve"> </w:t>
      </w:r>
      <w:r w:rsidRPr="00D45821">
        <w:rPr>
          <w:sz w:val="28"/>
          <w:lang w:val="kk-KZ"/>
        </w:rPr>
        <w:t>мостов. Конечно, пассивные величи</w:t>
      </w:r>
      <w:r>
        <w:rPr>
          <w:sz w:val="28"/>
          <w:lang w:val="kk-KZ"/>
        </w:rPr>
        <w:t>ны могут быть сначала преобразо</w:t>
      </w:r>
      <w:r w:rsidRPr="00D45821">
        <w:rPr>
          <w:sz w:val="28"/>
          <w:lang w:val="kk-KZ"/>
        </w:rPr>
        <w:t>ваны в активные или наоборот и ср</w:t>
      </w:r>
      <w:r>
        <w:rPr>
          <w:sz w:val="28"/>
          <w:lang w:val="kk-KZ"/>
        </w:rPr>
        <w:t>авниваться соответственно в ком</w:t>
      </w:r>
      <w:r w:rsidRPr="00D45821">
        <w:rPr>
          <w:sz w:val="28"/>
          <w:lang w:val="kk-KZ"/>
        </w:rPr>
        <w:t>пенсационных или мостовых цепях.</w:t>
      </w:r>
    </w:p>
    <w:p w:rsidR="00D45821" w:rsidRPr="00D45821" w:rsidRDefault="00D45821" w:rsidP="00D45821">
      <w:pPr>
        <w:widowControl w:val="0"/>
        <w:spacing w:after="0" w:line="240" w:lineRule="auto"/>
        <w:ind w:firstLine="709"/>
        <w:jc w:val="both"/>
        <w:rPr>
          <w:b/>
          <w:sz w:val="28"/>
          <w:lang w:val="kk-KZ"/>
        </w:rPr>
      </w:pPr>
      <w:r w:rsidRPr="00D45821">
        <w:rPr>
          <w:b/>
          <w:sz w:val="28"/>
          <w:lang w:val="kk-KZ"/>
        </w:rPr>
        <w:t>По способу отсчета значений измеряемых величин приборы подразделяются на показывающие, в т. ч. аналоговые и цифровые, и на регистрирующие.</w:t>
      </w:r>
    </w:p>
    <w:p w:rsidR="00D45821" w:rsidRPr="00D45821" w:rsidRDefault="00D45821" w:rsidP="00D45821">
      <w:pPr>
        <w:widowControl w:val="0"/>
        <w:spacing w:after="0" w:line="240" w:lineRule="auto"/>
        <w:ind w:firstLine="709"/>
        <w:jc w:val="both"/>
        <w:rPr>
          <w:sz w:val="28"/>
          <w:lang w:val="kk-KZ"/>
        </w:rPr>
      </w:pPr>
      <w:r w:rsidRPr="00D45821">
        <w:rPr>
          <w:sz w:val="28"/>
          <w:lang w:val="kk-KZ"/>
        </w:rPr>
        <w:t>Наибольшее распространение получили аналоговые приборы, отсчетные устройства которых состоят из двух элементов: шкалы и указателя, — причем один из них связан с подвижной системой прибора,</w:t>
      </w:r>
      <w:r>
        <w:rPr>
          <w:sz w:val="28"/>
          <w:lang w:val="kk-KZ"/>
        </w:rPr>
        <w:t xml:space="preserve"> </w:t>
      </w:r>
      <w:r w:rsidRPr="00D45821">
        <w:rPr>
          <w:sz w:val="28"/>
          <w:lang w:val="kk-KZ"/>
        </w:rPr>
        <w:t>а другой — с корпусом. В цифровых приборах отсчет осуществляется с помощью механических, электронных или других цифровых отсчетных устройств. Цифровые приборы прямого действия наиболее</w:t>
      </w:r>
      <w:r>
        <w:rPr>
          <w:sz w:val="28"/>
          <w:lang w:val="kk-KZ"/>
        </w:rPr>
        <w:t xml:space="preserve"> </w:t>
      </w:r>
      <w:r w:rsidRPr="00D45821">
        <w:rPr>
          <w:sz w:val="28"/>
          <w:lang w:val="kk-KZ"/>
        </w:rPr>
        <w:t>часто применяются в тех случаях, когда измеряемая величина предварительно легко преобразуется в угол поворота некоторого вала (лопастные счетчики) или в последовательность импульсов (регистрация</w:t>
      </w:r>
      <w:r>
        <w:rPr>
          <w:sz w:val="28"/>
          <w:lang w:val="kk-KZ"/>
        </w:rPr>
        <w:t xml:space="preserve"> </w:t>
      </w:r>
      <w:r w:rsidRPr="00D45821">
        <w:rPr>
          <w:sz w:val="28"/>
          <w:lang w:val="kk-KZ"/>
        </w:rPr>
        <w:t>радиоактивных излучений).</w:t>
      </w:r>
    </w:p>
    <w:p w:rsidR="00D45821" w:rsidRPr="00D45821" w:rsidRDefault="00D45821" w:rsidP="00D45821">
      <w:pPr>
        <w:widowControl w:val="0"/>
        <w:spacing w:after="0" w:line="240" w:lineRule="auto"/>
        <w:ind w:firstLine="709"/>
        <w:jc w:val="both"/>
        <w:rPr>
          <w:sz w:val="28"/>
          <w:lang w:val="kk-KZ"/>
        </w:rPr>
      </w:pPr>
      <w:r w:rsidRPr="00D45821">
        <w:rPr>
          <w:sz w:val="28"/>
          <w:lang w:val="kk-KZ"/>
        </w:rPr>
        <w:t>По способу записи измеряемой величины регистрирующие приборы делятся на самопишущие и печатающие. В самопишущих приборах</w:t>
      </w:r>
      <w:r>
        <w:rPr>
          <w:sz w:val="28"/>
          <w:lang w:val="kk-KZ"/>
        </w:rPr>
        <w:t xml:space="preserve"> </w:t>
      </w:r>
      <w:r w:rsidRPr="00D45821">
        <w:rPr>
          <w:sz w:val="28"/>
          <w:lang w:val="kk-KZ"/>
        </w:rPr>
        <w:t>(например, барограф или шлейфовый осциллограф) запись показаний</w:t>
      </w:r>
      <w:r>
        <w:rPr>
          <w:sz w:val="28"/>
          <w:lang w:val="kk-KZ"/>
        </w:rPr>
        <w:t xml:space="preserve"> </w:t>
      </w:r>
      <w:r w:rsidRPr="00D45821">
        <w:rPr>
          <w:sz w:val="28"/>
          <w:lang w:val="kk-KZ"/>
        </w:rPr>
        <w:t>представляет собой график или диаграмму. В печатающих приборах</w:t>
      </w:r>
      <w:r>
        <w:rPr>
          <w:sz w:val="28"/>
          <w:lang w:val="kk-KZ"/>
        </w:rPr>
        <w:t xml:space="preserve"> </w:t>
      </w:r>
      <w:r w:rsidRPr="00D45821">
        <w:rPr>
          <w:sz w:val="28"/>
          <w:lang w:val="kk-KZ"/>
        </w:rPr>
        <w:t>информация о значении измеряемой величины выдается в числовой</w:t>
      </w:r>
      <w:r>
        <w:rPr>
          <w:sz w:val="28"/>
          <w:lang w:val="kk-KZ"/>
        </w:rPr>
        <w:t xml:space="preserve"> </w:t>
      </w:r>
      <w:r w:rsidRPr="00D45821">
        <w:rPr>
          <w:sz w:val="28"/>
          <w:lang w:val="kk-KZ"/>
        </w:rPr>
        <w:t>форме на бумажной ленте.</w:t>
      </w:r>
    </w:p>
    <w:p w:rsidR="00D45821" w:rsidRPr="00D45821" w:rsidRDefault="00D45821" w:rsidP="00D45821">
      <w:pPr>
        <w:widowControl w:val="0"/>
        <w:spacing w:after="0" w:line="240" w:lineRule="auto"/>
        <w:ind w:firstLine="709"/>
        <w:jc w:val="both"/>
        <w:rPr>
          <w:sz w:val="28"/>
          <w:lang w:val="kk-KZ"/>
        </w:rPr>
      </w:pPr>
      <w:r w:rsidRPr="00D45821">
        <w:rPr>
          <w:sz w:val="28"/>
          <w:lang w:val="kk-KZ"/>
        </w:rPr>
        <w:t>Автоматические приборы сравнения выпускаются чаще всего в виде</w:t>
      </w:r>
      <w:r>
        <w:rPr>
          <w:sz w:val="28"/>
          <w:lang w:val="kk-KZ"/>
        </w:rPr>
        <w:t xml:space="preserve"> </w:t>
      </w:r>
      <w:r w:rsidRPr="00D45821">
        <w:rPr>
          <w:sz w:val="28"/>
          <w:lang w:val="kk-KZ"/>
        </w:rPr>
        <w:t>комбинированных приборов, в которых шкальный или цифровой отсчет сочетается с записью на диаграмме или с печатанием результатов измерений.</w:t>
      </w:r>
    </w:p>
    <w:p w:rsidR="00D45821" w:rsidRPr="00D45821" w:rsidRDefault="00D45821" w:rsidP="00D45821">
      <w:pPr>
        <w:widowControl w:val="0"/>
        <w:spacing w:after="0" w:line="240" w:lineRule="auto"/>
        <w:ind w:firstLine="709"/>
        <w:jc w:val="both"/>
        <w:rPr>
          <w:sz w:val="28"/>
          <w:lang w:val="kk-KZ"/>
        </w:rPr>
      </w:pPr>
      <w:r w:rsidRPr="00D45821">
        <w:rPr>
          <w:sz w:val="28"/>
          <w:lang w:val="kk-KZ"/>
        </w:rPr>
        <w:t>– Вспомогательные средства измерений. К этой группе относятся</w:t>
      </w:r>
      <w:r>
        <w:rPr>
          <w:sz w:val="28"/>
          <w:lang w:val="kk-KZ"/>
        </w:rPr>
        <w:t xml:space="preserve"> </w:t>
      </w:r>
      <w:r w:rsidRPr="00D45821">
        <w:rPr>
          <w:sz w:val="28"/>
          <w:lang w:val="kk-KZ"/>
        </w:rPr>
        <w:t>средства измерений величин, влияющих на метрологические свойства</w:t>
      </w:r>
      <w:r>
        <w:rPr>
          <w:sz w:val="28"/>
          <w:lang w:val="kk-KZ"/>
        </w:rPr>
        <w:t xml:space="preserve"> </w:t>
      </w:r>
      <w:r w:rsidRPr="00D45821">
        <w:rPr>
          <w:sz w:val="28"/>
          <w:lang w:val="kk-KZ"/>
        </w:rPr>
        <w:t>другого средства измерений при его применении или поверке. Показания вспомогательных средств измерений используются для вычисления поправок к результатам измерений или для контроля за поддержанием значений влияющих величин в заданных пределах.</w:t>
      </w:r>
    </w:p>
    <w:p w:rsidR="00D45821" w:rsidRPr="00D45821" w:rsidRDefault="00D45821" w:rsidP="00D45821">
      <w:pPr>
        <w:widowControl w:val="0"/>
        <w:spacing w:after="0" w:line="240" w:lineRule="auto"/>
        <w:ind w:firstLine="709"/>
        <w:jc w:val="both"/>
        <w:rPr>
          <w:sz w:val="28"/>
          <w:lang w:val="kk-KZ"/>
        </w:rPr>
      </w:pPr>
      <w:r w:rsidRPr="00D45821">
        <w:rPr>
          <w:sz w:val="28"/>
          <w:lang w:val="kk-KZ"/>
        </w:rPr>
        <w:t>– Измерительные установки. Для измерения какой-либо величины</w:t>
      </w:r>
      <w:r>
        <w:rPr>
          <w:sz w:val="28"/>
          <w:lang w:val="kk-KZ"/>
        </w:rPr>
        <w:t xml:space="preserve"> </w:t>
      </w:r>
      <w:r w:rsidRPr="00D45821">
        <w:rPr>
          <w:sz w:val="28"/>
          <w:lang w:val="kk-KZ"/>
        </w:rPr>
        <w:t>или одновременно нескольких величин иногда бывает недостаточно</w:t>
      </w:r>
      <w:r>
        <w:rPr>
          <w:sz w:val="28"/>
          <w:lang w:val="kk-KZ"/>
        </w:rPr>
        <w:t xml:space="preserve"> </w:t>
      </w:r>
      <w:r w:rsidRPr="00D45821">
        <w:rPr>
          <w:sz w:val="28"/>
          <w:lang w:val="kk-KZ"/>
        </w:rPr>
        <w:t xml:space="preserve">одного </w:t>
      </w:r>
      <w:r w:rsidRPr="00D45821">
        <w:rPr>
          <w:sz w:val="28"/>
          <w:lang w:val="kk-KZ"/>
        </w:rPr>
        <w:lastRenderedPageBreak/>
        <w:t>измерительного прибора. В этих случаях создают целые комплексы расположенных в одном месте и функционально объединенных друг с другом средств измерений (мер, преобразователей, измерительных приборов и вспомогательных средств), предназначенных</w:t>
      </w:r>
      <w:r>
        <w:rPr>
          <w:sz w:val="28"/>
          <w:lang w:val="kk-KZ"/>
        </w:rPr>
        <w:t xml:space="preserve"> </w:t>
      </w:r>
      <w:r w:rsidRPr="00D45821">
        <w:rPr>
          <w:sz w:val="28"/>
          <w:lang w:val="kk-KZ"/>
        </w:rPr>
        <w:t>для выработки сигнала измерительной информации в форме, удобной</w:t>
      </w:r>
      <w:r>
        <w:rPr>
          <w:sz w:val="28"/>
          <w:lang w:val="kk-KZ"/>
        </w:rPr>
        <w:t xml:space="preserve"> </w:t>
      </w:r>
      <w:r w:rsidRPr="00D45821">
        <w:rPr>
          <w:sz w:val="28"/>
          <w:lang w:val="kk-KZ"/>
        </w:rPr>
        <w:t>для непосредственного восприятия наблюдателем.</w:t>
      </w:r>
    </w:p>
    <w:p w:rsidR="00D45821" w:rsidRPr="00D45821" w:rsidRDefault="00D45821" w:rsidP="00D45821">
      <w:pPr>
        <w:widowControl w:val="0"/>
        <w:spacing w:after="0" w:line="240" w:lineRule="auto"/>
        <w:ind w:firstLine="709"/>
        <w:jc w:val="both"/>
        <w:rPr>
          <w:sz w:val="28"/>
          <w:lang w:val="kk-KZ"/>
        </w:rPr>
      </w:pPr>
      <w:r w:rsidRPr="00D45821">
        <w:rPr>
          <w:sz w:val="28"/>
          <w:lang w:val="kk-KZ"/>
        </w:rPr>
        <w:t>– Измерительные системы — это средства и устройства, территориально разобщенные и соединенные каналами связи. Информация</w:t>
      </w:r>
      <w:r>
        <w:rPr>
          <w:sz w:val="28"/>
          <w:lang w:val="kk-KZ"/>
        </w:rPr>
        <w:t xml:space="preserve"> </w:t>
      </w:r>
      <w:r w:rsidRPr="00D45821">
        <w:rPr>
          <w:sz w:val="28"/>
          <w:lang w:val="kk-KZ"/>
        </w:rPr>
        <w:t>может быть представлена в форме, удобной как для непосредственного восприятия, так и для автомати</w:t>
      </w:r>
      <w:r>
        <w:rPr>
          <w:sz w:val="28"/>
          <w:lang w:val="kk-KZ"/>
        </w:rPr>
        <w:t>ческой обработки, передачи и ис</w:t>
      </w:r>
      <w:r w:rsidRPr="00D45821">
        <w:rPr>
          <w:sz w:val="28"/>
          <w:lang w:val="kk-KZ"/>
        </w:rPr>
        <w:t>пользования в автоматизированных системах управления.</w:t>
      </w:r>
    </w:p>
    <w:p w:rsidR="00D45821" w:rsidRPr="00D45821" w:rsidRDefault="00D45821" w:rsidP="00D45821">
      <w:pPr>
        <w:widowControl w:val="0"/>
        <w:spacing w:after="0" w:line="240" w:lineRule="auto"/>
        <w:ind w:firstLine="709"/>
        <w:jc w:val="both"/>
        <w:rPr>
          <w:sz w:val="28"/>
          <w:lang w:val="kk-KZ"/>
        </w:rPr>
      </w:pPr>
    </w:p>
    <w:p w:rsidR="00BA58BD" w:rsidRPr="00BA58BD" w:rsidRDefault="00BA58BD" w:rsidP="00BA58BD">
      <w:pPr>
        <w:widowControl w:val="0"/>
        <w:spacing w:after="0" w:line="240" w:lineRule="auto"/>
        <w:ind w:firstLine="709"/>
        <w:rPr>
          <w:b/>
          <w:sz w:val="28"/>
          <w:lang w:val="kk-KZ"/>
        </w:rPr>
      </w:pPr>
      <w:r w:rsidRPr="00BA58BD">
        <w:rPr>
          <w:b/>
          <w:sz w:val="28"/>
          <w:lang w:val="kk-KZ"/>
        </w:rPr>
        <w:t>Метрологическая аттестация средств измерений</w:t>
      </w:r>
    </w:p>
    <w:p w:rsidR="00BA58BD" w:rsidRPr="00BA58BD" w:rsidRDefault="00BA58BD" w:rsidP="00BA58BD">
      <w:pPr>
        <w:widowControl w:val="0"/>
        <w:spacing w:after="0" w:line="240" w:lineRule="auto"/>
        <w:ind w:firstLine="709"/>
        <w:jc w:val="both"/>
        <w:rPr>
          <w:sz w:val="28"/>
          <w:lang w:val="kk-KZ"/>
        </w:rPr>
      </w:pPr>
    </w:p>
    <w:p w:rsidR="00BA58BD" w:rsidRPr="00BA58BD" w:rsidRDefault="00BA58BD" w:rsidP="00BA58BD">
      <w:pPr>
        <w:widowControl w:val="0"/>
        <w:spacing w:after="0" w:line="240" w:lineRule="auto"/>
        <w:ind w:firstLine="709"/>
        <w:jc w:val="both"/>
        <w:rPr>
          <w:sz w:val="28"/>
          <w:lang w:val="kk-KZ"/>
        </w:rPr>
      </w:pPr>
      <w:r w:rsidRPr="00BA58BD">
        <w:rPr>
          <w:sz w:val="28"/>
          <w:lang w:val="kk-KZ"/>
        </w:rPr>
        <w:t>Под метрологической аттестацией понимают исследование средства измерений, выполняемое метрологическим органом для определения его метрологических свойств и выдачи соответствующего документа с указанием полученных данных.</w:t>
      </w:r>
    </w:p>
    <w:p w:rsidR="00BA58BD" w:rsidRDefault="00BA58BD" w:rsidP="00BA58BD">
      <w:pPr>
        <w:widowControl w:val="0"/>
        <w:spacing w:after="0" w:line="240" w:lineRule="auto"/>
        <w:ind w:firstLine="709"/>
        <w:jc w:val="both"/>
        <w:rPr>
          <w:sz w:val="28"/>
          <w:lang w:val="kk-KZ"/>
        </w:rPr>
      </w:pPr>
      <w:r w:rsidRPr="00BA58BD">
        <w:rPr>
          <w:sz w:val="28"/>
          <w:lang w:val="kk-KZ"/>
        </w:rPr>
        <w:t>По результатам метрологической аттестации средству измерений</w:t>
      </w:r>
      <w:r>
        <w:rPr>
          <w:sz w:val="28"/>
          <w:lang w:val="kk-KZ"/>
        </w:rPr>
        <w:t xml:space="preserve">  п</w:t>
      </w:r>
      <w:r w:rsidRPr="00BA58BD">
        <w:rPr>
          <w:sz w:val="28"/>
          <w:lang w:val="kk-KZ"/>
        </w:rPr>
        <w:t>риписываются определенные метрологические характеристики;</w:t>
      </w:r>
      <w:r>
        <w:rPr>
          <w:sz w:val="28"/>
          <w:lang w:val="kk-KZ"/>
        </w:rPr>
        <w:t xml:space="preserve"> </w:t>
      </w:r>
      <w:r w:rsidRPr="00BA58BD">
        <w:rPr>
          <w:sz w:val="28"/>
          <w:lang w:val="kk-KZ"/>
        </w:rPr>
        <w:t>определяется возможность применения его в качестве образцового</w:t>
      </w:r>
      <w:r>
        <w:rPr>
          <w:sz w:val="28"/>
          <w:lang w:val="kk-KZ"/>
        </w:rPr>
        <w:t xml:space="preserve"> </w:t>
      </w:r>
      <w:r w:rsidRPr="00BA58BD">
        <w:rPr>
          <w:sz w:val="28"/>
          <w:lang w:val="kk-KZ"/>
        </w:rPr>
        <w:t xml:space="preserve">или рабочего средства измерений. </w:t>
      </w:r>
    </w:p>
    <w:p w:rsidR="00BA58BD" w:rsidRDefault="00BA58BD" w:rsidP="00BA58BD">
      <w:pPr>
        <w:widowControl w:val="0"/>
        <w:spacing w:after="0" w:line="240" w:lineRule="auto"/>
        <w:ind w:firstLine="709"/>
        <w:jc w:val="both"/>
        <w:rPr>
          <w:sz w:val="28"/>
          <w:lang w:val="kk-KZ"/>
        </w:rPr>
      </w:pPr>
      <w:r w:rsidRPr="00BA58BD">
        <w:rPr>
          <w:sz w:val="28"/>
          <w:lang w:val="kk-KZ"/>
        </w:rPr>
        <w:t>Под метрологической аттестацией</w:t>
      </w:r>
      <w:r>
        <w:rPr>
          <w:sz w:val="28"/>
          <w:lang w:val="kk-KZ"/>
        </w:rPr>
        <w:t xml:space="preserve"> </w:t>
      </w:r>
      <w:r w:rsidRPr="00BA58BD">
        <w:rPr>
          <w:sz w:val="28"/>
          <w:lang w:val="kk-KZ"/>
        </w:rPr>
        <w:t xml:space="preserve">обычно </w:t>
      </w:r>
      <w:r>
        <w:rPr>
          <w:sz w:val="28"/>
          <w:lang w:val="kk-KZ"/>
        </w:rPr>
        <w:t xml:space="preserve"> п</w:t>
      </w:r>
      <w:r w:rsidRPr="00BA58BD">
        <w:rPr>
          <w:sz w:val="28"/>
          <w:lang w:val="kk-KZ"/>
        </w:rPr>
        <w:t>онимают всестороннее исследование образцовых или нестандартных средств измерений, а также стандартных образцов состава</w:t>
      </w:r>
      <w:r>
        <w:rPr>
          <w:sz w:val="28"/>
          <w:lang w:val="kk-KZ"/>
        </w:rPr>
        <w:t xml:space="preserve"> </w:t>
      </w:r>
      <w:r w:rsidRPr="00BA58BD">
        <w:rPr>
          <w:sz w:val="28"/>
          <w:lang w:val="kk-KZ"/>
        </w:rPr>
        <w:t>и свойств веществ и материалов.</w:t>
      </w:r>
    </w:p>
    <w:p w:rsidR="00BA58BD" w:rsidRPr="00BA58BD" w:rsidRDefault="00BA58BD" w:rsidP="00BA58BD">
      <w:pPr>
        <w:widowControl w:val="0"/>
        <w:spacing w:after="0" w:line="240" w:lineRule="auto"/>
        <w:ind w:firstLine="709"/>
        <w:jc w:val="both"/>
        <w:rPr>
          <w:sz w:val="28"/>
          <w:lang w:val="kk-KZ"/>
        </w:rPr>
      </w:pPr>
    </w:p>
    <w:p w:rsidR="00BA58BD" w:rsidRPr="00BA58BD" w:rsidRDefault="00BA58BD" w:rsidP="00BA58BD">
      <w:pPr>
        <w:widowControl w:val="0"/>
        <w:spacing w:after="0" w:line="240" w:lineRule="auto"/>
        <w:ind w:firstLine="709"/>
        <w:jc w:val="both"/>
        <w:rPr>
          <w:b/>
          <w:sz w:val="28"/>
          <w:lang w:val="kk-KZ"/>
        </w:rPr>
      </w:pPr>
      <w:r w:rsidRPr="00BA58BD">
        <w:rPr>
          <w:b/>
          <w:sz w:val="28"/>
          <w:lang w:val="kk-KZ"/>
        </w:rPr>
        <w:t>Нестандартные средства измерений (НСИ)</w:t>
      </w:r>
    </w:p>
    <w:p w:rsidR="00BA58BD" w:rsidRPr="00BA58BD" w:rsidRDefault="00BA58BD" w:rsidP="00BA58BD">
      <w:pPr>
        <w:widowControl w:val="0"/>
        <w:spacing w:after="0" w:line="240" w:lineRule="auto"/>
        <w:ind w:firstLine="709"/>
        <w:jc w:val="both"/>
        <w:rPr>
          <w:sz w:val="28"/>
          <w:lang w:val="kk-KZ"/>
        </w:rPr>
      </w:pPr>
    </w:p>
    <w:p w:rsidR="00BA58BD" w:rsidRPr="00BA58BD" w:rsidRDefault="00BA58BD" w:rsidP="00BA58BD">
      <w:pPr>
        <w:widowControl w:val="0"/>
        <w:spacing w:after="0" w:line="240" w:lineRule="auto"/>
        <w:ind w:firstLine="709"/>
        <w:jc w:val="both"/>
        <w:rPr>
          <w:sz w:val="28"/>
          <w:lang w:val="kk-KZ"/>
        </w:rPr>
      </w:pPr>
      <w:r w:rsidRPr="00BA58BD">
        <w:rPr>
          <w:sz w:val="28"/>
          <w:lang w:val="kk-KZ"/>
        </w:rPr>
        <w:t>Установлен порядок метрологического обеспечения эксплуатации</w:t>
      </w:r>
      <w:r>
        <w:rPr>
          <w:sz w:val="28"/>
          <w:lang w:val="kk-KZ"/>
        </w:rPr>
        <w:t xml:space="preserve"> </w:t>
      </w:r>
      <w:r w:rsidRPr="00BA58BD">
        <w:rPr>
          <w:sz w:val="28"/>
          <w:lang w:val="kk-KZ"/>
        </w:rPr>
        <w:t>нестандартных средств измерений, который распространяется также:</w:t>
      </w:r>
    </w:p>
    <w:p w:rsidR="00BA58BD" w:rsidRPr="00BA58BD" w:rsidRDefault="00BA58BD" w:rsidP="00BA58BD">
      <w:pPr>
        <w:widowControl w:val="0"/>
        <w:spacing w:after="0" w:line="240" w:lineRule="auto"/>
        <w:ind w:firstLine="709"/>
        <w:jc w:val="both"/>
        <w:rPr>
          <w:sz w:val="28"/>
          <w:lang w:val="kk-KZ"/>
        </w:rPr>
      </w:pPr>
      <w:r w:rsidRPr="00BA58BD">
        <w:rPr>
          <w:sz w:val="28"/>
          <w:lang w:val="kk-KZ"/>
        </w:rPr>
        <w:t>– на ввозимые из-за границы единичными экземплярами;</w:t>
      </w:r>
    </w:p>
    <w:p w:rsidR="00BA58BD" w:rsidRPr="00BA58BD" w:rsidRDefault="00BA58BD" w:rsidP="00BA58BD">
      <w:pPr>
        <w:widowControl w:val="0"/>
        <w:spacing w:after="0" w:line="240" w:lineRule="auto"/>
        <w:ind w:firstLine="709"/>
        <w:jc w:val="both"/>
        <w:rPr>
          <w:sz w:val="28"/>
          <w:lang w:val="kk-KZ"/>
        </w:rPr>
      </w:pPr>
      <w:r w:rsidRPr="00BA58BD">
        <w:rPr>
          <w:sz w:val="28"/>
          <w:lang w:val="kk-KZ"/>
        </w:rPr>
        <w:t>– единичные экземпляры серийных средств измерений, отличающиеся от условий, для которых нормированы их метрологические характеристики;</w:t>
      </w:r>
    </w:p>
    <w:p w:rsidR="00BA58BD" w:rsidRPr="00BA58BD" w:rsidRDefault="00BA58BD" w:rsidP="00BA58BD">
      <w:pPr>
        <w:widowControl w:val="0"/>
        <w:spacing w:after="0" w:line="240" w:lineRule="auto"/>
        <w:ind w:firstLine="709"/>
        <w:jc w:val="both"/>
        <w:rPr>
          <w:sz w:val="28"/>
          <w:lang w:val="kk-KZ"/>
        </w:rPr>
      </w:pPr>
      <w:r w:rsidRPr="00BA58BD">
        <w:rPr>
          <w:sz w:val="28"/>
          <w:lang w:val="kk-KZ"/>
        </w:rPr>
        <w:t>– серийно выпускаемые образцы, в схему и конструкцию которых внесены изменения, влияющие на их метрологические характеристики.</w:t>
      </w:r>
    </w:p>
    <w:p w:rsidR="00BA58BD" w:rsidRPr="00BA58BD" w:rsidRDefault="00BA58BD" w:rsidP="00BA58BD">
      <w:pPr>
        <w:widowControl w:val="0"/>
        <w:spacing w:after="0" w:line="240" w:lineRule="auto"/>
        <w:ind w:firstLine="709"/>
        <w:jc w:val="both"/>
        <w:rPr>
          <w:sz w:val="28"/>
          <w:lang w:val="kk-KZ"/>
        </w:rPr>
      </w:pPr>
      <w:r w:rsidRPr="00BA58BD">
        <w:rPr>
          <w:sz w:val="28"/>
          <w:lang w:val="kk-KZ"/>
        </w:rPr>
        <w:t>Нестандартными могут быть как рабочие, так и образцовые средства измерений.</w:t>
      </w:r>
    </w:p>
    <w:p w:rsidR="00BA58BD" w:rsidRPr="00BA58BD" w:rsidRDefault="00BA58BD" w:rsidP="00BA58BD">
      <w:pPr>
        <w:widowControl w:val="0"/>
        <w:spacing w:after="0" w:line="240" w:lineRule="auto"/>
        <w:ind w:firstLine="709"/>
        <w:jc w:val="both"/>
        <w:rPr>
          <w:sz w:val="28"/>
          <w:lang w:val="kk-KZ"/>
        </w:rPr>
      </w:pPr>
      <w:r w:rsidRPr="00BA58BD">
        <w:rPr>
          <w:sz w:val="28"/>
          <w:lang w:val="kk-KZ"/>
        </w:rPr>
        <w:t>Задачами метрологического обеспечения НСИ являются:</w:t>
      </w:r>
    </w:p>
    <w:p w:rsidR="00BA58BD" w:rsidRPr="00BA58BD" w:rsidRDefault="00BA58BD" w:rsidP="00BA58BD">
      <w:pPr>
        <w:widowControl w:val="0"/>
        <w:spacing w:after="0" w:line="240" w:lineRule="auto"/>
        <w:ind w:firstLine="709"/>
        <w:jc w:val="both"/>
        <w:rPr>
          <w:sz w:val="28"/>
          <w:lang w:val="kk-KZ"/>
        </w:rPr>
      </w:pPr>
      <w:r w:rsidRPr="00BA58BD">
        <w:rPr>
          <w:sz w:val="28"/>
          <w:lang w:val="kk-KZ"/>
        </w:rPr>
        <w:t>– исследование метрологических характеристик и установление</w:t>
      </w:r>
      <w:r>
        <w:rPr>
          <w:sz w:val="28"/>
          <w:lang w:val="kk-KZ"/>
        </w:rPr>
        <w:t xml:space="preserve"> </w:t>
      </w:r>
      <w:r w:rsidRPr="00BA58BD">
        <w:rPr>
          <w:sz w:val="28"/>
          <w:lang w:val="kk-KZ"/>
        </w:rPr>
        <w:t>соответствия НСИ требованиям технических заданий либо паспорту</w:t>
      </w:r>
      <w:r>
        <w:rPr>
          <w:sz w:val="28"/>
          <w:lang w:val="kk-KZ"/>
        </w:rPr>
        <w:t xml:space="preserve"> </w:t>
      </w:r>
      <w:r w:rsidRPr="00BA58BD">
        <w:rPr>
          <w:sz w:val="28"/>
          <w:lang w:val="kk-KZ"/>
        </w:rPr>
        <w:t>(проекту) завода-изготовителя;</w:t>
      </w:r>
    </w:p>
    <w:p w:rsidR="00BA58BD" w:rsidRPr="00BA58BD" w:rsidRDefault="00BA58BD" w:rsidP="00BA58BD">
      <w:pPr>
        <w:widowControl w:val="0"/>
        <w:spacing w:after="0" w:line="240" w:lineRule="auto"/>
        <w:ind w:firstLine="709"/>
        <w:jc w:val="both"/>
        <w:rPr>
          <w:sz w:val="28"/>
          <w:lang w:val="kk-KZ"/>
        </w:rPr>
      </w:pPr>
      <w:r w:rsidRPr="00BA58BD">
        <w:rPr>
          <w:sz w:val="28"/>
          <w:lang w:val="kk-KZ"/>
        </w:rPr>
        <w:t>– установление рациональной номенклатуры НСИ;</w:t>
      </w:r>
    </w:p>
    <w:p w:rsidR="00BA58BD" w:rsidRPr="00BA58BD" w:rsidRDefault="00BA58BD" w:rsidP="00BA58BD">
      <w:pPr>
        <w:widowControl w:val="0"/>
        <w:spacing w:after="0" w:line="240" w:lineRule="auto"/>
        <w:ind w:firstLine="709"/>
        <w:jc w:val="both"/>
        <w:rPr>
          <w:sz w:val="28"/>
          <w:lang w:val="kk-KZ"/>
        </w:rPr>
      </w:pPr>
      <w:r w:rsidRPr="00BA58BD">
        <w:rPr>
          <w:sz w:val="28"/>
          <w:lang w:val="kk-KZ"/>
        </w:rPr>
        <w:t>– обеспечение НСИ средствами аттестации, поверки (НТД по поверке) при их разработке, изготовлении и эксплуатации;</w:t>
      </w:r>
    </w:p>
    <w:p w:rsidR="00BA58BD" w:rsidRPr="00BA58BD" w:rsidRDefault="00BA58BD" w:rsidP="00BA58BD">
      <w:pPr>
        <w:widowControl w:val="0"/>
        <w:spacing w:after="0" w:line="240" w:lineRule="auto"/>
        <w:ind w:firstLine="709"/>
        <w:jc w:val="both"/>
        <w:rPr>
          <w:sz w:val="28"/>
          <w:lang w:val="kk-KZ"/>
        </w:rPr>
      </w:pPr>
      <w:r w:rsidRPr="00BA58BD">
        <w:rPr>
          <w:sz w:val="28"/>
          <w:lang w:val="kk-KZ"/>
        </w:rPr>
        <w:t xml:space="preserve">– обеспечение постоянной пригодности НСИ к применению по </w:t>
      </w:r>
      <w:r w:rsidRPr="00BA58BD">
        <w:rPr>
          <w:sz w:val="28"/>
          <w:lang w:val="kk-KZ"/>
        </w:rPr>
        <w:lastRenderedPageBreak/>
        <w:t>назначению с нормированной для них точностью;</w:t>
      </w:r>
    </w:p>
    <w:p w:rsidR="00BA58BD" w:rsidRPr="00BA58BD" w:rsidRDefault="00BA58BD" w:rsidP="00BA58BD">
      <w:pPr>
        <w:widowControl w:val="0"/>
        <w:spacing w:after="0" w:line="240" w:lineRule="auto"/>
        <w:ind w:firstLine="709"/>
        <w:jc w:val="both"/>
        <w:rPr>
          <w:sz w:val="28"/>
          <w:lang w:val="kk-KZ"/>
        </w:rPr>
      </w:pPr>
      <w:r w:rsidRPr="00BA58BD">
        <w:rPr>
          <w:sz w:val="28"/>
          <w:lang w:val="kk-KZ"/>
        </w:rPr>
        <w:t>– сокращение сроков и снижение затрат на разработку, изготовление и эксплуатацию.</w:t>
      </w:r>
    </w:p>
    <w:p w:rsidR="00BA58BD" w:rsidRPr="00BA58BD" w:rsidRDefault="00BA58BD" w:rsidP="00BA58BD">
      <w:pPr>
        <w:widowControl w:val="0"/>
        <w:spacing w:after="0" w:line="240" w:lineRule="auto"/>
        <w:ind w:firstLine="709"/>
        <w:jc w:val="both"/>
        <w:rPr>
          <w:sz w:val="28"/>
          <w:lang w:val="kk-KZ"/>
        </w:rPr>
      </w:pPr>
      <w:r w:rsidRPr="00BA58BD">
        <w:rPr>
          <w:sz w:val="28"/>
          <w:lang w:val="kk-KZ"/>
        </w:rPr>
        <w:t>Научно-методическое руководство деятельностью предприятий</w:t>
      </w:r>
      <w:r>
        <w:rPr>
          <w:sz w:val="28"/>
          <w:lang w:val="kk-KZ"/>
        </w:rPr>
        <w:t xml:space="preserve"> </w:t>
      </w:r>
      <w:r w:rsidRPr="00BA58BD">
        <w:rPr>
          <w:sz w:val="28"/>
          <w:lang w:val="kk-KZ"/>
        </w:rPr>
        <w:t>по метрологическому обеспечению НСИ осуществляют головные и базовые организации метрологической службы министерств (ведомств),</w:t>
      </w:r>
      <w:r>
        <w:rPr>
          <w:sz w:val="28"/>
          <w:lang w:val="kk-KZ"/>
        </w:rPr>
        <w:t xml:space="preserve"> </w:t>
      </w:r>
      <w:r w:rsidRPr="00BA58BD">
        <w:rPr>
          <w:sz w:val="28"/>
          <w:lang w:val="kk-KZ"/>
        </w:rPr>
        <w:t>метрологические институты, центры стандартизации и метрологии</w:t>
      </w:r>
    </w:p>
    <w:p w:rsidR="00BA58BD" w:rsidRPr="00BA58BD" w:rsidRDefault="00BA58BD" w:rsidP="00BA58BD">
      <w:pPr>
        <w:widowControl w:val="0"/>
        <w:spacing w:after="0" w:line="240" w:lineRule="auto"/>
        <w:ind w:firstLine="709"/>
        <w:jc w:val="both"/>
        <w:rPr>
          <w:sz w:val="28"/>
          <w:lang w:val="kk-KZ"/>
        </w:rPr>
      </w:pPr>
      <w:r w:rsidRPr="00BA58BD">
        <w:rPr>
          <w:sz w:val="28"/>
          <w:lang w:val="kk-KZ"/>
        </w:rPr>
        <w:t>Вновь разработанные или закупленные по импорту НСИ допускаются к применению только после их метрологической аттестации.</w:t>
      </w:r>
    </w:p>
    <w:p w:rsidR="00BA58BD" w:rsidRPr="00BA58BD" w:rsidRDefault="00BA58BD" w:rsidP="00BA58BD">
      <w:pPr>
        <w:widowControl w:val="0"/>
        <w:spacing w:after="0" w:line="240" w:lineRule="auto"/>
        <w:ind w:firstLine="709"/>
        <w:jc w:val="both"/>
        <w:rPr>
          <w:sz w:val="28"/>
          <w:lang w:val="kk-KZ"/>
        </w:rPr>
      </w:pPr>
      <w:r w:rsidRPr="00BA58BD">
        <w:rPr>
          <w:sz w:val="28"/>
          <w:lang w:val="kk-KZ"/>
        </w:rPr>
        <w:t>Если существует договор о взаимном признании результатов аттестации средств измерений со страной, из которой импортируется НСИ,</w:t>
      </w:r>
      <w:r>
        <w:rPr>
          <w:sz w:val="28"/>
          <w:lang w:val="kk-KZ"/>
        </w:rPr>
        <w:t xml:space="preserve"> </w:t>
      </w:r>
      <w:r w:rsidRPr="00BA58BD">
        <w:rPr>
          <w:sz w:val="28"/>
          <w:lang w:val="kk-KZ"/>
        </w:rPr>
        <w:t>За разработкой, изготовлением и эксплуатацией НСИ ведется авторский и государственный (в сферах распространения государственного метрологического контроля и надзора) надзор, а также ведомственный контроль.</w:t>
      </w:r>
    </w:p>
    <w:p w:rsidR="00BA58BD" w:rsidRPr="00BA58BD" w:rsidRDefault="00BA58BD" w:rsidP="00BA58BD">
      <w:pPr>
        <w:widowControl w:val="0"/>
        <w:spacing w:after="0" w:line="240" w:lineRule="auto"/>
        <w:ind w:firstLine="709"/>
        <w:jc w:val="both"/>
        <w:rPr>
          <w:sz w:val="28"/>
          <w:lang w:val="kk-KZ"/>
        </w:rPr>
      </w:pPr>
      <w:r w:rsidRPr="00BA58BD">
        <w:rPr>
          <w:sz w:val="28"/>
          <w:lang w:val="kk-KZ"/>
        </w:rPr>
        <w:t>Авторский контроль осуществляется разработчиком НСИ совместно с метрологической службой разработчика. Он предусматривает участие в подготовке и проведении метрологической аттестации НСИ,</w:t>
      </w:r>
      <w:r>
        <w:rPr>
          <w:sz w:val="28"/>
          <w:lang w:val="kk-KZ"/>
        </w:rPr>
        <w:t xml:space="preserve"> </w:t>
      </w:r>
      <w:r w:rsidRPr="00BA58BD">
        <w:rPr>
          <w:sz w:val="28"/>
          <w:lang w:val="kk-KZ"/>
        </w:rPr>
        <w:t>оказание помощи при разработке нормативно-технической документации и организации поверки НСИ.</w:t>
      </w:r>
    </w:p>
    <w:p w:rsidR="00D45821" w:rsidRPr="00D45821" w:rsidRDefault="00BA58BD" w:rsidP="00BA58BD">
      <w:pPr>
        <w:widowControl w:val="0"/>
        <w:spacing w:after="0" w:line="240" w:lineRule="auto"/>
        <w:ind w:firstLine="709"/>
        <w:jc w:val="both"/>
        <w:rPr>
          <w:sz w:val="28"/>
          <w:lang w:val="kk-KZ"/>
        </w:rPr>
      </w:pPr>
      <w:r w:rsidRPr="00BA58BD">
        <w:rPr>
          <w:sz w:val="28"/>
          <w:lang w:val="kk-KZ"/>
        </w:rPr>
        <w:t>Ведомственный метрологический контроль за разработкой, изготовлением, аттестацией и поверкой НСИ проводится метрологиче</w:t>
      </w:r>
      <w:bookmarkStart w:id="0" w:name="_GoBack"/>
      <w:bookmarkEnd w:id="0"/>
      <w:r w:rsidRPr="00BA58BD">
        <w:rPr>
          <w:sz w:val="28"/>
          <w:lang w:val="kk-KZ"/>
        </w:rPr>
        <w:t>скими службами министерства (ведомства).</w:t>
      </w:r>
    </w:p>
    <w:p w:rsidR="003272E3" w:rsidRPr="00D45821" w:rsidRDefault="003272E3" w:rsidP="00BA58BD">
      <w:pPr>
        <w:widowControl w:val="0"/>
        <w:spacing w:after="0" w:line="240" w:lineRule="auto"/>
        <w:ind w:firstLine="709"/>
        <w:jc w:val="both"/>
        <w:rPr>
          <w:sz w:val="28"/>
          <w:lang w:val="kk-KZ"/>
        </w:rPr>
      </w:pPr>
    </w:p>
    <w:p w:rsidR="0006560B" w:rsidRPr="00D45821" w:rsidRDefault="0006560B" w:rsidP="00BA58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lang w:val="kk-KZ"/>
        </w:rPr>
      </w:pPr>
    </w:p>
    <w:p w:rsidR="00630BBA" w:rsidRPr="00D45821" w:rsidRDefault="00630BBA" w:rsidP="00D45821">
      <w:pPr>
        <w:autoSpaceDE w:val="0"/>
        <w:autoSpaceDN w:val="0"/>
        <w:adjustRightInd w:val="0"/>
        <w:spacing w:after="0" w:line="240" w:lineRule="auto"/>
        <w:ind w:firstLine="709"/>
        <w:rPr>
          <w:sz w:val="28"/>
          <w:lang w:val="kk-KZ"/>
        </w:rPr>
      </w:pPr>
    </w:p>
    <w:p w:rsidR="000E4015" w:rsidRPr="00164AE2" w:rsidRDefault="000E4015" w:rsidP="000E4015">
      <w:pPr>
        <w:widowControl w:val="0"/>
        <w:spacing w:after="0" w:line="240" w:lineRule="auto"/>
        <w:ind w:firstLine="709"/>
        <w:jc w:val="both"/>
        <w:rPr>
          <w:sz w:val="28"/>
        </w:rPr>
      </w:pPr>
      <w:r>
        <w:rPr>
          <w:sz w:val="28"/>
        </w:rPr>
        <w:t>Конец.</w:t>
      </w:r>
      <w:r w:rsidRPr="004E3604">
        <w:rPr>
          <w:noProof/>
          <w:lang w:eastAsia="ru-RU"/>
        </w:rPr>
        <w:t xml:space="preserve"> </w:t>
      </w:r>
    </w:p>
    <w:p w:rsidR="000E4015" w:rsidRDefault="000E4015" w:rsidP="000E401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sz w:val="28"/>
          <w:lang w:val="kk-KZ"/>
        </w:rPr>
      </w:pPr>
    </w:p>
    <w:p w:rsidR="000E4015" w:rsidRDefault="000E4015" w:rsidP="000E401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sz w:val="28"/>
          <w:lang w:val="kk-KZ"/>
        </w:rPr>
      </w:pPr>
    </w:p>
    <w:p w:rsidR="000E4015" w:rsidRDefault="000E4015" w:rsidP="000E401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sz w:val="28"/>
          <w:lang w:val="kk-KZ"/>
        </w:rPr>
      </w:pPr>
    </w:p>
    <w:p w:rsidR="000E4015" w:rsidRDefault="000E4015" w:rsidP="000E401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sz w:val="28"/>
          <w:lang w:val="kk-KZ"/>
        </w:rPr>
      </w:pPr>
    </w:p>
    <w:p w:rsidR="000E4015" w:rsidRDefault="000E4015" w:rsidP="000E401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sz w:val="28"/>
          <w:lang w:val="kk-KZ"/>
        </w:rPr>
      </w:pPr>
    </w:p>
    <w:p w:rsidR="000E4015" w:rsidRDefault="000E4015" w:rsidP="003272E3">
      <w:pPr>
        <w:widowControl w:val="0"/>
        <w:spacing w:after="0" w:line="240" w:lineRule="auto"/>
        <w:jc w:val="both"/>
        <w:rPr>
          <w:noProof/>
          <w:lang w:eastAsia="ru-RU"/>
        </w:rPr>
      </w:pPr>
      <w:r>
        <w:rPr>
          <w:b/>
          <w:sz w:val="28"/>
        </w:rPr>
        <w:t xml:space="preserve">            </w:t>
      </w:r>
    </w:p>
    <w:p w:rsidR="000E4015" w:rsidRPr="00164AE2" w:rsidRDefault="000E4015" w:rsidP="000E4015">
      <w:pPr>
        <w:widowControl w:val="0"/>
        <w:spacing w:after="0" w:line="240" w:lineRule="auto"/>
        <w:ind w:firstLine="709"/>
        <w:jc w:val="both"/>
        <w:rPr>
          <w:sz w:val="28"/>
        </w:rPr>
      </w:pPr>
    </w:p>
    <w:sectPr w:rsidR="000E4015" w:rsidRPr="00164AE2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1F16" w:rsidRDefault="00E91F16" w:rsidP="00AE6EC8">
      <w:pPr>
        <w:spacing w:after="0" w:line="240" w:lineRule="auto"/>
      </w:pPr>
      <w:r>
        <w:separator/>
      </w:r>
    </w:p>
  </w:endnote>
  <w:endnote w:type="continuationSeparator" w:id="0">
    <w:p w:rsidR="00E91F16" w:rsidRDefault="00E91F16" w:rsidP="00AE6E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1F16" w:rsidRDefault="00E91F16" w:rsidP="00AE6EC8">
      <w:pPr>
        <w:spacing w:after="0" w:line="240" w:lineRule="auto"/>
      </w:pPr>
      <w:r>
        <w:separator/>
      </w:r>
    </w:p>
  </w:footnote>
  <w:footnote w:type="continuationSeparator" w:id="0">
    <w:p w:rsidR="00E91F16" w:rsidRDefault="00E91F16" w:rsidP="00AE6E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2E4E" w:rsidRDefault="008A2E4E" w:rsidP="00AE6EC8">
    <w:pPr>
      <w:pStyle w:val="a5"/>
      <w:jc w:val="right"/>
    </w:pPr>
    <w:r>
      <w:t>Метрология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)"/>
      <w:lvlJc w:val="left"/>
      <w:pPr>
        <w:ind w:left="118" w:hanging="425"/>
      </w:pPr>
      <w:rPr>
        <w:rFonts w:ascii="Times New Roman" w:hAnsi="Times New Roman" w:cs="Times New Roman"/>
        <w:b w:val="0"/>
        <w:bCs w:val="0"/>
        <w:spacing w:val="1"/>
        <w:sz w:val="28"/>
        <w:szCs w:val="28"/>
      </w:rPr>
    </w:lvl>
    <w:lvl w:ilvl="1">
      <w:numFmt w:val="bullet"/>
      <w:lvlText w:val="•"/>
      <w:lvlJc w:val="left"/>
      <w:pPr>
        <w:ind w:left="1079" w:hanging="425"/>
      </w:pPr>
    </w:lvl>
    <w:lvl w:ilvl="2">
      <w:numFmt w:val="bullet"/>
      <w:lvlText w:val="•"/>
      <w:lvlJc w:val="left"/>
      <w:pPr>
        <w:ind w:left="2040" w:hanging="425"/>
      </w:pPr>
    </w:lvl>
    <w:lvl w:ilvl="3">
      <w:numFmt w:val="bullet"/>
      <w:lvlText w:val="•"/>
      <w:lvlJc w:val="left"/>
      <w:pPr>
        <w:ind w:left="3001" w:hanging="425"/>
      </w:pPr>
    </w:lvl>
    <w:lvl w:ilvl="4">
      <w:numFmt w:val="bullet"/>
      <w:lvlText w:val="•"/>
      <w:lvlJc w:val="left"/>
      <w:pPr>
        <w:ind w:left="3961" w:hanging="425"/>
      </w:pPr>
    </w:lvl>
    <w:lvl w:ilvl="5">
      <w:numFmt w:val="bullet"/>
      <w:lvlText w:val="•"/>
      <w:lvlJc w:val="left"/>
      <w:pPr>
        <w:ind w:left="4922" w:hanging="425"/>
      </w:pPr>
    </w:lvl>
    <w:lvl w:ilvl="6">
      <w:numFmt w:val="bullet"/>
      <w:lvlText w:val="•"/>
      <w:lvlJc w:val="left"/>
      <w:pPr>
        <w:ind w:left="5883" w:hanging="425"/>
      </w:pPr>
    </w:lvl>
    <w:lvl w:ilvl="7">
      <w:numFmt w:val="bullet"/>
      <w:lvlText w:val="•"/>
      <w:lvlJc w:val="left"/>
      <w:pPr>
        <w:ind w:left="6844" w:hanging="425"/>
      </w:pPr>
    </w:lvl>
    <w:lvl w:ilvl="8">
      <w:numFmt w:val="bullet"/>
      <w:lvlText w:val="•"/>
      <w:lvlJc w:val="left"/>
      <w:pPr>
        <w:ind w:left="7804" w:hanging="425"/>
      </w:pPr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decimal"/>
      <w:lvlText w:val="%1)"/>
      <w:lvlJc w:val="left"/>
      <w:pPr>
        <w:ind w:left="118" w:hanging="334"/>
      </w:pPr>
      <w:rPr>
        <w:rFonts w:ascii="Times New Roman" w:hAnsi="Times New Roman" w:cs="Times New Roman"/>
        <w:b w:val="0"/>
        <w:bCs w:val="0"/>
        <w:spacing w:val="1"/>
        <w:sz w:val="28"/>
        <w:szCs w:val="28"/>
      </w:rPr>
    </w:lvl>
    <w:lvl w:ilvl="1">
      <w:numFmt w:val="bullet"/>
      <w:lvlText w:val="•"/>
      <w:lvlJc w:val="left"/>
      <w:pPr>
        <w:ind w:left="1079" w:hanging="334"/>
      </w:pPr>
    </w:lvl>
    <w:lvl w:ilvl="2">
      <w:numFmt w:val="bullet"/>
      <w:lvlText w:val="•"/>
      <w:lvlJc w:val="left"/>
      <w:pPr>
        <w:ind w:left="2040" w:hanging="334"/>
      </w:pPr>
    </w:lvl>
    <w:lvl w:ilvl="3">
      <w:numFmt w:val="bullet"/>
      <w:lvlText w:val="•"/>
      <w:lvlJc w:val="left"/>
      <w:pPr>
        <w:ind w:left="3001" w:hanging="334"/>
      </w:pPr>
    </w:lvl>
    <w:lvl w:ilvl="4">
      <w:numFmt w:val="bullet"/>
      <w:lvlText w:val="•"/>
      <w:lvlJc w:val="left"/>
      <w:pPr>
        <w:ind w:left="3961" w:hanging="334"/>
      </w:pPr>
    </w:lvl>
    <w:lvl w:ilvl="5">
      <w:numFmt w:val="bullet"/>
      <w:lvlText w:val="•"/>
      <w:lvlJc w:val="left"/>
      <w:pPr>
        <w:ind w:left="4922" w:hanging="334"/>
      </w:pPr>
    </w:lvl>
    <w:lvl w:ilvl="6">
      <w:numFmt w:val="bullet"/>
      <w:lvlText w:val="•"/>
      <w:lvlJc w:val="left"/>
      <w:pPr>
        <w:ind w:left="5883" w:hanging="334"/>
      </w:pPr>
    </w:lvl>
    <w:lvl w:ilvl="7">
      <w:numFmt w:val="bullet"/>
      <w:lvlText w:val="•"/>
      <w:lvlJc w:val="left"/>
      <w:pPr>
        <w:ind w:left="6844" w:hanging="334"/>
      </w:pPr>
    </w:lvl>
    <w:lvl w:ilvl="8">
      <w:numFmt w:val="bullet"/>
      <w:lvlText w:val="•"/>
      <w:lvlJc w:val="left"/>
      <w:pPr>
        <w:ind w:left="7804" w:hanging="334"/>
      </w:pPr>
    </w:lvl>
  </w:abstractNum>
  <w:abstractNum w:abstractNumId="2" w15:restartNumberingAfterBreak="0">
    <w:nsid w:val="0CF263EC"/>
    <w:multiLevelType w:val="hybridMultilevel"/>
    <w:tmpl w:val="B25ACD2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AE1545"/>
    <w:multiLevelType w:val="hybridMultilevel"/>
    <w:tmpl w:val="34D4F0C0"/>
    <w:lvl w:ilvl="0" w:tplc="FA46E89C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886DD5"/>
    <w:multiLevelType w:val="multilevel"/>
    <w:tmpl w:val="882EC76E"/>
    <w:lvl w:ilvl="0">
      <w:start w:val="3"/>
      <w:numFmt w:val="decimal"/>
      <w:lvlText w:val="%1)"/>
      <w:lvlJc w:val="left"/>
      <w:pPr>
        <w:ind w:left="118" w:hanging="425"/>
      </w:pPr>
      <w:rPr>
        <w:rFonts w:ascii="Times New Roman" w:hAnsi="Times New Roman" w:cs="Times New Roman" w:hint="default"/>
        <w:b w:val="0"/>
        <w:bCs w:val="0"/>
        <w:spacing w:val="1"/>
        <w:sz w:val="28"/>
        <w:szCs w:val="28"/>
      </w:rPr>
    </w:lvl>
    <w:lvl w:ilvl="1">
      <w:numFmt w:val="bullet"/>
      <w:lvlText w:val="•"/>
      <w:lvlJc w:val="left"/>
      <w:pPr>
        <w:ind w:left="1079" w:hanging="425"/>
      </w:pPr>
      <w:rPr>
        <w:rFonts w:hint="default"/>
      </w:rPr>
    </w:lvl>
    <w:lvl w:ilvl="2">
      <w:numFmt w:val="bullet"/>
      <w:lvlText w:val="•"/>
      <w:lvlJc w:val="left"/>
      <w:pPr>
        <w:ind w:left="2040" w:hanging="425"/>
      </w:pPr>
      <w:rPr>
        <w:rFonts w:hint="default"/>
      </w:rPr>
    </w:lvl>
    <w:lvl w:ilvl="3">
      <w:numFmt w:val="bullet"/>
      <w:lvlText w:val="•"/>
      <w:lvlJc w:val="left"/>
      <w:pPr>
        <w:ind w:left="3001" w:hanging="425"/>
      </w:pPr>
      <w:rPr>
        <w:rFonts w:hint="default"/>
      </w:rPr>
    </w:lvl>
    <w:lvl w:ilvl="4">
      <w:numFmt w:val="bullet"/>
      <w:lvlText w:val="•"/>
      <w:lvlJc w:val="left"/>
      <w:pPr>
        <w:ind w:left="3961" w:hanging="425"/>
      </w:pPr>
      <w:rPr>
        <w:rFonts w:hint="default"/>
      </w:rPr>
    </w:lvl>
    <w:lvl w:ilvl="5">
      <w:numFmt w:val="bullet"/>
      <w:lvlText w:val="•"/>
      <w:lvlJc w:val="left"/>
      <w:pPr>
        <w:ind w:left="4922" w:hanging="425"/>
      </w:pPr>
      <w:rPr>
        <w:rFonts w:hint="default"/>
      </w:rPr>
    </w:lvl>
    <w:lvl w:ilvl="6">
      <w:numFmt w:val="bullet"/>
      <w:lvlText w:val="•"/>
      <w:lvlJc w:val="left"/>
      <w:pPr>
        <w:ind w:left="5883" w:hanging="425"/>
      </w:pPr>
      <w:rPr>
        <w:rFonts w:hint="default"/>
      </w:rPr>
    </w:lvl>
    <w:lvl w:ilvl="7">
      <w:numFmt w:val="bullet"/>
      <w:lvlText w:val="•"/>
      <w:lvlJc w:val="left"/>
      <w:pPr>
        <w:ind w:left="6844" w:hanging="425"/>
      </w:pPr>
      <w:rPr>
        <w:rFonts w:hint="default"/>
      </w:rPr>
    </w:lvl>
    <w:lvl w:ilvl="8">
      <w:numFmt w:val="bullet"/>
      <w:lvlText w:val="•"/>
      <w:lvlJc w:val="left"/>
      <w:pPr>
        <w:ind w:left="7804" w:hanging="425"/>
      </w:pPr>
      <w:rPr>
        <w:rFonts w:hint="default"/>
      </w:rPr>
    </w:lvl>
  </w:abstractNum>
  <w:abstractNum w:abstractNumId="5" w15:restartNumberingAfterBreak="0">
    <w:nsid w:val="77327C5D"/>
    <w:multiLevelType w:val="hybridMultilevel"/>
    <w:tmpl w:val="A524E4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AE2"/>
    <w:rsid w:val="0006560B"/>
    <w:rsid w:val="00095986"/>
    <w:rsid w:val="00095DF5"/>
    <w:rsid w:val="000E4015"/>
    <w:rsid w:val="00102565"/>
    <w:rsid w:val="00164AE2"/>
    <w:rsid w:val="0017567E"/>
    <w:rsid w:val="001A2933"/>
    <w:rsid w:val="001D12AF"/>
    <w:rsid w:val="00236AA7"/>
    <w:rsid w:val="002C65BE"/>
    <w:rsid w:val="003272E3"/>
    <w:rsid w:val="00351EE6"/>
    <w:rsid w:val="00363AF4"/>
    <w:rsid w:val="003922D9"/>
    <w:rsid w:val="00421646"/>
    <w:rsid w:val="004332C8"/>
    <w:rsid w:val="00445D50"/>
    <w:rsid w:val="004B2C4A"/>
    <w:rsid w:val="004E3604"/>
    <w:rsid w:val="005307E9"/>
    <w:rsid w:val="005B7C1F"/>
    <w:rsid w:val="00630BBA"/>
    <w:rsid w:val="00726F5F"/>
    <w:rsid w:val="008A2E4E"/>
    <w:rsid w:val="008D4BAB"/>
    <w:rsid w:val="008E52B2"/>
    <w:rsid w:val="00916573"/>
    <w:rsid w:val="0095424E"/>
    <w:rsid w:val="00961753"/>
    <w:rsid w:val="009F432D"/>
    <w:rsid w:val="00A12C86"/>
    <w:rsid w:val="00A662F3"/>
    <w:rsid w:val="00AE6EC8"/>
    <w:rsid w:val="00B7158E"/>
    <w:rsid w:val="00BA58BD"/>
    <w:rsid w:val="00C06568"/>
    <w:rsid w:val="00C377C3"/>
    <w:rsid w:val="00CE42C8"/>
    <w:rsid w:val="00D00E56"/>
    <w:rsid w:val="00D45821"/>
    <w:rsid w:val="00D62191"/>
    <w:rsid w:val="00D72F45"/>
    <w:rsid w:val="00DC3A4B"/>
    <w:rsid w:val="00E37A54"/>
    <w:rsid w:val="00E91F16"/>
    <w:rsid w:val="00EC442C"/>
    <w:rsid w:val="00F65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F847C"/>
  <w15:chartTrackingRefBased/>
  <w15:docId w15:val="{E9096D7B-1CFA-4979-9460-4196CCFF0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2933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5B7C1F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Default">
    <w:name w:val="Default"/>
    <w:rsid w:val="004332C8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AE6E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E6EC8"/>
  </w:style>
  <w:style w:type="paragraph" w:styleId="a7">
    <w:name w:val="footer"/>
    <w:basedOn w:val="a"/>
    <w:link w:val="a8"/>
    <w:uiPriority w:val="99"/>
    <w:unhideWhenUsed/>
    <w:rsid w:val="00AE6E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E6EC8"/>
  </w:style>
  <w:style w:type="paragraph" w:styleId="a9">
    <w:name w:val="Body Text"/>
    <w:basedOn w:val="a"/>
    <w:link w:val="aa"/>
    <w:uiPriority w:val="1"/>
    <w:qFormat/>
    <w:rsid w:val="008A2E4E"/>
    <w:pPr>
      <w:autoSpaceDE w:val="0"/>
      <w:autoSpaceDN w:val="0"/>
      <w:adjustRightInd w:val="0"/>
      <w:spacing w:after="0" w:line="240" w:lineRule="auto"/>
      <w:ind w:left="118"/>
    </w:pPr>
    <w:rPr>
      <w:rFonts w:cs="Times New Roman"/>
      <w:sz w:val="28"/>
      <w:szCs w:val="28"/>
    </w:rPr>
  </w:style>
  <w:style w:type="character" w:customStyle="1" w:styleId="aa">
    <w:name w:val="Основной текст Знак"/>
    <w:basedOn w:val="a0"/>
    <w:link w:val="a9"/>
    <w:uiPriority w:val="1"/>
    <w:rsid w:val="008A2E4E"/>
    <w:rPr>
      <w:rFonts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96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5</Pages>
  <Words>1761</Words>
  <Characters>10044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Лутай</dc:creator>
  <cp:keywords/>
  <dc:description/>
  <cp:lastModifiedBy>Анастасия Лутай</cp:lastModifiedBy>
  <cp:revision>6</cp:revision>
  <dcterms:created xsi:type="dcterms:W3CDTF">2026-02-06T09:44:00Z</dcterms:created>
  <dcterms:modified xsi:type="dcterms:W3CDTF">2026-02-25T11:22:00Z</dcterms:modified>
</cp:coreProperties>
</file>